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5D38C" w14:textId="63472C61" w:rsidR="009F7662" w:rsidRPr="00D41596" w:rsidRDefault="009F7662" w:rsidP="004C347D">
      <w:pPr>
        <w:spacing w:after="100" w:afterAutospacing="1"/>
        <w:jc w:val="both"/>
        <w:outlineLvl w:val="0"/>
        <w:rPr>
          <w:rFonts w:ascii="Arial" w:hAnsi="Arial" w:cs="Arial"/>
          <w:b/>
          <w:bCs/>
          <w:kern w:val="36"/>
          <w:sz w:val="22"/>
          <w:szCs w:val="22"/>
        </w:rPr>
      </w:pPr>
      <w:r w:rsidRPr="00D41596">
        <w:rPr>
          <w:rFonts w:ascii="Arial" w:hAnsi="Arial" w:cs="Arial"/>
          <w:b/>
          <w:bCs/>
          <w:noProof/>
          <w:kern w:val="36"/>
          <w:sz w:val="22"/>
          <w:szCs w:val="22"/>
        </w:rPr>
        <w:drawing>
          <wp:inline distT="0" distB="0" distL="0" distR="0" wp14:anchorId="3C7E62D3" wp14:editId="0AAD5594">
            <wp:extent cx="2546614" cy="974911"/>
            <wp:effectExtent l="0" t="0" r="0" b="3175"/>
            <wp:docPr id="11333993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99319" name="Image 113339931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29514" cy="1083213"/>
                    </a:xfrm>
                    <a:prstGeom prst="rect">
                      <a:avLst/>
                    </a:prstGeom>
                  </pic:spPr>
                </pic:pic>
              </a:graphicData>
            </a:graphic>
          </wp:inline>
        </w:drawing>
      </w:r>
    </w:p>
    <w:p w14:paraId="75043CBE" w14:textId="79F6C58E" w:rsidR="003C40C1" w:rsidRPr="00461A3F" w:rsidRDefault="003C40C1" w:rsidP="004C347D">
      <w:pPr>
        <w:spacing w:after="100" w:afterAutospacing="1"/>
        <w:jc w:val="both"/>
        <w:outlineLvl w:val="0"/>
        <w:rPr>
          <w:rFonts w:ascii="Arial" w:hAnsi="Arial" w:cs="Arial"/>
          <w:b/>
          <w:bCs/>
          <w:color w:val="2BA0D7"/>
          <w:kern w:val="36"/>
          <w:sz w:val="36"/>
          <w:szCs w:val="36"/>
        </w:rPr>
      </w:pPr>
      <w:r w:rsidRPr="00461A3F">
        <w:rPr>
          <w:rFonts w:ascii="Arial" w:hAnsi="Arial" w:cs="Arial"/>
          <w:b/>
          <w:bCs/>
          <w:color w:val="2BA0D7"/>
          <w:kern w:val="36"/>
          <w:sz w:val="36"/>
          <w:szCs w:val="36"/>
        </w:rPr>
        <w:t xml:space="preserve">Appel à </w:t>
      </w:r>
      <w:r w:rsidR="009F7662" w:rsidRPr="00461A3F">
        <w:rPr>
          <w:rFonts w:ascii="Arial" w:hAnsi="Arial" w:cs="Arial"/>
          <w:b/>
          <w:bCs/>
          <w:color w:val="2BA0D7"/>
          <w:kern w:val="36"/>
          <w:sz w:val="36"/>
          <w:szCs w:val="36"/>
        </w:rPr>
        <w:t>c</w:t>
      </w:r>
      <w:r w:rsidRPr="00461A3F">
        <w:rPr>
          <w:rFonts w:ascii="Arial" w:hAnsi="Arial" w:cs="Arial"/>
          <w:b/>
          <w:bCs/>
          <w:color w:val="2BA0D7"/>
          <w:kern w:val="36"/>
          <w:sz w:val="36"/>
          <w:szCs w:val="36"/>
        </w:rPr>
        <w:t>andidature FRAM</w:t>
      </w:r>
      <w:r w:rsidR="004C347D" w:rsidRPr="00461A3F">
        <w:rPr>
          <w:rFonts w:ascii="Arial" w:hAnsi="Arial" w:cs="Arial"/>
          <w:b/>
          <w:bCs/>
          <w:color w:val="2BA0D7"/>
          <w:kern w:val="36"/>
          <w:sz w:val="36"/>
          <w:szCs w:val="36"/>
        </w:rPr>
        <w:t xml:space="preserve"> </w:t>
      </w:r>
      <w:r w:rsidRPr="00461A3F">
        <w:rPr>
          <w:rFonts w:ascii="Arial" w:hAnsi="Arial" w:cs="Arial"/>
          <w:b/>
          <w:bCs/>
          <w:color w:val="2BA0D7"/>
          <w:kern w:val="36"/>
          <w:sz w:val="36"/>
          <w:szCs w:val="36"/>
        </w:rPr>
        <w:t>2026</w:t>
      </w:r>
    </w:p>
    <w:p w14:paraId="212096C2" w14:textId="388C7EF1" w:rsidR="004C347D" w:rsidRPr="00416F60" w:rsidRDefault="004C347D" w:rsidP="004C347D">
      <w:pPr>
        <w:spacing w:after="100" w:afterAutospacing="1"/>
        <w:jc w:val="both"/>
        <w:rPr>
          <w:rFonts w:ascii="Arial" w:hAnsi="Arial" w:cs="Arial"/>
          <w:sz w:val="23"/>
          <w:szCs w:val="23"/>
        </w:rPr>
      </w:pPr>
      <w:r w:rsidRPr="00416F60">
        <w:rPr>
          <w:rFonts w:ascii="Arial" w:hAnsi="Arial" w:cs="Arial"/>
          <w:sz w:val="23"/>
          <w:szCs w:val="23"/>
        </w:rPr>
        <w:t xml:space="preserve">Le Fonds Régional d’Aide à la Mobilité (FRAM), géré </w:t>
      </w:r>
      <w:r w:rsidR="00D22E5C" w:rsidRPr="00416F60">
        <w:rPr>
          <w:rFonts w:ascii="Arial" w:hAnsi="Arial" w:cs="Arial"/>
          <w:sz w:val="23"/>
          <w:szCs w:val="23"/>
        </w:rPr>
        <w:t xml:space="preserve">depuis 2012 </w:t>
      </w:r>
      <w:r w:rsidRPr="00416F60">
        <w:rPr>
          <w:rFonts w:ascii="Arial" w:hAnsi="Arial" w:cs="Arial"/>
          <w:sz w:val="23"/>
          <w:szCs w:val="23"/>
        </w:rPr>
        <w:t xml:space="preserve">par le PRMA Réunion avec le soutien de ses partenaires (Région Réunion, DAC Réunion), a pour mission d'apporter une aide à la mobilité </w:t>
      </w:r>
      <w:r w:rsidR="00A609ED" w:rsidRPr="00416F60">
        <w:rPr>
          <w:rFonts w:ascii="Arial" w:hAnsi="Arial" w:cs="Arial"/>
          <w:sz w:val="23"/>
          <w:szCs w:val="23"/>
        </w:rPr>
        <w:t>pour les</w:t>
      </w:r>
      <w:r w:rsidRPr="00416F60">
        <w:rPr>
          <w:rFonts w:ascii="Arial" w:hAnsi="Arial" w:cs="Arial"/>
          <w:sz w:val="23"/>
          <w:szCs w:val="23"/>
        </w:rPr>
        <w:t xml:space="preserve"> groupes de musiques de La Réunion. </w:t>
      </w:r>
      <w:r w:rsidR="00A609ED" w:rsidRPr="00416F60">
        <w:rPr>
          <w:rFonts w:ascii="Arial" w:hAnsi="Arial" w:cs="Arial"/>
          <w:sz w:val="23"/>
          <w:szCs w:val="23"/>
        </w:rPr>
        <w:t xml:space="preserve">Ce dispositif </w:t>
      </w:r>
      <w:r w:rsidRPr="00416F60">
        <w:rPr>
          <w:rFonts w:ascii="Arial" w:hAnsi="Arial" w:cs="Arial"/>
          <w:sz w:val="23"/>
          <w:szCs w:val="23"/>
        </w:rPr>
        <w:t>prend en charge tout ou partie des billets d’avion vers l’étranger et les autres départements français.</w:t>
      </w:r>
    </w:p>
    <w:p w14:paraId="66EC461B" w14:textId="23A108B8" w:rsidR="003C40C1" w:rsidRPr="00461A3F" w:rsidRDefault="004C347D" w:rsidP="004C347D">
      <w:pPr>
        <w:spacing w:after="100" w:afterAutospacing="1"/>
        <w:jc w:val="both"/>
        <w:outlineLvl w:val="1"/>
        <w:rPr>
          <w:rFonts w:ascii="Arial" w:hAnsi="Arial" w:cs="Arial"/>
          <w:b/>
          <w:bCs/>
          <w:color w:val="2BA0D7"/>
          <w:sz w:val="36"/>
          <w:szCs w:val="36"/>
        </w:rPr>
      </w:pPr>
      <w:r w:rsidRPr="00461A3F">
        <w:rPr>
          <w:rFonts w:ascii="Arial" w:hAnsi="Arial" w:cs="Arial"/>
          <w:b/>
          <w:bCs/>
          <w:color w:val="2BA0D7"/>
          <w:sz w:val="36"/>
          <w:szCs w:val="36"/>
        </w:rPr>
        <w:t xml:space="preserve">I. </w:t>
      </w:r>
      <w:r w:rsidR="003C40C1" w:rsidRPr="00461A3F">
        <w:rPr>
          <w:rFonts w:ascii="Arial" w:hAnsi="Arial" w:cs="Arial"/>
          <w:b/>
          <w:bCs/>
          <w:color w:val="2BA0D7"/>
          <w:sz w:val="36"/>
          <w:szCs w:val="36"/>
        </w:rPr>
        <w:t>Object</w:t>
      </w:r>
      <w:r w:rsidR="007A358A" w:rsidRPr="00461A3F">
        <w:rPr>
          <w:rFonts w:ascii="Arial" w:hAnsi="Arial" w:cs="Arial"/>
          <w:b/>
          <w:bCs/>
          <w:color w:val="2BA0D7"/>
          <w:sz w:val="36"/>
          <w:szCs w:val="36"/>
        </w:rPr>
        <w:t>i</w:t>
      </w:r>
      <w:r w:rsidR="003C40C1" w:rsidRPr="00461A3F">
        <w:rPr>
          <w:rFonts w:ascii="Arial" w:hAnsi="Arial" w:cs="Arial"/>
          <w:b/>
          <w:bCs/>
          <w:color w:val="2BA0D7"/>
          <w:sz w:val="36"/>
          <w:szCs w:val="36"/>
        </w:rPr>
        <w:t xml:space="preserve">fs </w:t>
      </w:r>
      <w:r w:rsidRPr="00461A3F">
        <w:rPr>
          <w:rFonts w:ascii="Arial" w:hAnsi="Arial" w:cs="Arial"/>
          <w:b/>
          <w:bCs/>
          <w:color w:val="2BA0D7"/>
          <w:sz w:val="36"/>
          <w:szCs w:val="36"/>
        </w:rPr>
        <w:t>généraux du dispositif</w:t>
      </w:r>
    </w:p>
    <w:p w14:paraId="6FF8851D" w14:textId="74CD8AEA" w:rsidR="003C40C1" w:rsidRPr="00416F60" w:rsidRDefault="004C347D" w:rsidP="00D41596">
      <w:pPr>
        <w:spacing w:after="100" w:afterAutospacing="1"/>
        <w:contextualSpacing/>
        <w:jc w:val="both"/>
        <w:rPr>
          <w:rFonts w:ascii="Arial" w:hAnsi="Arial" w:cs="Arial"/>
          <w:sz w:val="23"/>
          <w:szCs w:val="23"/>
        </w:rPr>
      </w:pPr>
      <w:r w:rsidRPr="00416F60">
        <w:rPr>
          <w:rFonts w:ascii="Arial" w:hAnsi="Arial" w:cs="Arial"/>
          <w:sz w:val="23"/>
          <w:szCs w:val="23"/>
        </w:rPr>
        <w:t>Les objectifs généraux du dispositif sont les suivants</w:t>
      </w:r>
      <w:r w:rsidR="003C40C1" w:rsidRPr="00416F60">
        <w:rPr>
          <w:rFonts w:ascii="Arial" w:hAnsi="Arial" w:cs="Arial"/>
          <w:sz w:val="23"/>
          <w:szCs w:val="23"/>
        </w:rPr>
        <w:t xml:space="preserve"> :</w:t>
      </w:r>
    </w:p>
    <w:p w14:paraId="7D0A32F7" w14:textId="568572F2" w:rsidR="00D41596" w:rsidRPr="00416F60" w:rsidRDefault="00D41596" w:rsidP="00D41596">
      <w:pPr>
        <w:pStyle w:val="Paragraphedeliste"/>
        <w:numPr>
          <w:ilvl w:val="0"/>
          <w:numId w:val="19"/>
        </w:numPr>
        <w:pBdr>
          <w:top w:val="nil"/>
          <w:left w:val="nil"/>
          <w:bottom w:val="nil"/>
          <w:right w:val="nil"/>
          <w:between w:val="nil"/>
        </w:pBdr>
        <w:tabs>
          <w:tab w:val="left" w:pos="8577"/>
        </w:tabs>
        <w:ind w:left="851" w:right="355" w:hanging="284"/>
        <w:jc w:val="both"/>
        <w:rPr>
          <w:rFonts w:ascii="Arial" w:hAnsi="Arial" w:cs="Arial"/>
          <w:b/>
          <w:bCs/>
          <w:color w:val="4F81BD"/>
          <w:sz w:val="23"/>
          <w:szCs w:val="23"/>
        </w:rPr>
      </w:pPr>
      <w:r w:rsidRPr="00416F60">
        <w:rPr>
          <w:rFonts w:ascii="Arial" w:eastAsia="Times New Roman" w:hAnsi="Arial" w:cs="Arial"/>
          <w:b/>
          <w:bCs/>
          <w:color w:val="2BA0D7"/>
          <w:kern w:val="0"/>
          <w:sz w:val="23"/>
          <w:szCs w:val="23"/>
          <w:lang w:eastAsia="fr-FR"/>
          <w14:ligatures w14:val="none"/>
        </w:rPr>
        <w:t>Accompagner la mobilité des groupes réunionnais</w:t>
      </w:r>
    </w:p>
    <w:p w14:paraId="0914BA9D" w14:textId="4ADCF96D" w:rsidR="00D41596" w:rsidRPr="00416F60" w:rsidRDefault="00D41596" w:rsidP="00D41596">
      <w:pPr>
        <w:pStyle w:val="Paragraphedeliste"/>
        <w:pBdr>
          <w:top w:val="nil"/>
          <w:left w:val="nil"/>
          <w:bottom w:val="nil"/>
          <w:right w:val="nil"/>
          <w:between w:val="nil"/>
        </w:pBdr>
        <w:tabs>
          <w:tab w:val="left" w:pos="8577"/>
        </w:tabs>
        <w:ind w:left="851" w:right="355" w:hanging="284"/>
        <w:jc w:val="both"/>
        <w:rPr>
          <w:rFonts w:ascii="Arial" w:hAnsi="Arial" w:cs="Arial"/>
          <w:sz w:val="23"/>
          <w:szCs w:val="23"/>
        </w:rPr>
      </w:pPr>
      <w:r w:rsidRPr="00416F60">
        <w:rPr>
          <w:rFonts w:ascii="Arial" w:hAnsi="Arial" w:cs="Arial"/>
          <w:sz w:val="23"/>
          <w:szCs w:val="23"/>
        </w:rPr>
        <w:tab/>
        <w:t xml:space="preserve">FRAM est un dispositif d’aide à la </w:t>
      </w:r>
      <w:r w:rsidR="00197DDA" w:rsidRPr="00416F60">
        <w:rPr>
          <w:rFonts w:ascii="Arial" w:hAnsi="Arial" w:cs="Arial"/>
          <w:sz w:val="23"/>
          <w:szCs w:val="23"/>
        </w:rPr>
        <w:t>mobili</w:t>
      </w:r>
      <w:r w:rsidR="004B63A7">
        <w:rPr>
          <w:rFonts w:ascii="Arial" w:hAnsi="Arial" w:cs="Arial"/>
          <w:sz w:val="23"/>
          <w:szCs w:val="23"/>
        </w:rPr>
        <w:t>t</w:t>
      </w:r>
      <w:r w:rsidR="00197DDA" w:rsidRPr="00416F60">
        <w:rPr>
          <w:rFonts w:ascii="Arial" w:hAnsi="Arial" w:cs="Arial"/>
          <w:sz w:val="23"/>
          <w:szCs w:val="23"/>
        </w:rPr>
        <w:t>é</w:t>
      </w:r>
      <w:r w:rsidRPr="00416F60">
        <w:rPr>
          <w:rFonts w:ascii="Arial" w:hAnsi="Arial" w:cs="Arial"/>
          <w:sz w:val="23"/>
          <w:szCs w:val="23"/>
        </w:rPr>
        <w:t xml:space="preserve"> pour les groupes de musiques de La Réunion, qui prend en charge tout ou partie des billets d’avion vers l’étranger et les autres départements français.</w:t>
      </w:r>
    </w:p>
    <w:p w14:paraId="1E82AF64" w14:textId="77777777" w:rsidR="00D41596" w:rsidRPr="00416F60" w:rsidRDefault="00D41596" w:rsidP="00D41596">
      <w:pPr>
        <w:pStyle w:val="Paragraphedeliste"/>
        <w:pBdr>
          <w:top w:val="nil"/>
          <w:left w:val="nil"/>
          <w:bottom w:val="nil"/>
          <w:right w:val="nil"/>
          <w:between w:val="nil"/>
        </w:pBdr>
        <w:tabs>
          <w:tab w:val="left" w:pos="8577"/>
        </w:tabs>
        <w:ind w:left="851" w:right="355" w:hanging="284"/>
        <w:jc w:val="both"/>
        <w:rPr>
          <w:rFonts w:ascii="Arial" w:hAnsi="Arial" w:cs="Arial"/>
          <w:sz w:val="23"/>
          <w:szCs w:val="23"/>
        </w:rPr>
      </w:pPr>
    </w:p>
    <w:p w14:paraId="0F530BD6" w14:textId="13EB2895" w:rsidR="00D41596" w:rsidRPr="00416F60" w:rsidRDefault="00D41596" w:rsidP="00D41596">
      <w:pPr>
        <w:pStyle w:val="Paragraphedeliste"/>
        <w:numPr>
          <w:ilvl w:val="0"/>
          <w:numId w:val="19"/>
        </w:numPr>
        <w:pBdr>
          <w:top w:val="nil"/>
          <w:left w:val="nil"/>
          <w:bottom w:val="nil"/>
          <w:right w:val="nil"/>
          <w:between w:val="nil"/>
        </w:pBdr>
        <w:tabs>
          <w:tab w:val="left" w:pos="8577"/>
        </w:tabs>
        <w:ind w:left="851" w:right="355" w:hanging="284"/>
        <w:jc w:val="both"/>
        <w:rPr>
          <w:rFonts w:ascii="Arial" w:hAnsi="Arial" w:cs="Arial"/>
          <w:b/>
          <w:bCs/>
          <w:color w:val="4F81BD"/>
          <w:sz w:val="23"/>
          <w:szCs w:val="23"/>
        </w:rPr>
      </w:pPr>
      <w:r w:rsidRPr="00416F60">
        <w:rPr>
          <w:rFonts w:ascii="Arial" w:eastAsia="Times New Roman" w:hAnsi="Arial" w:cs="Arial"/>
          <w:b/>
          <w:bCs/>
          <w:color w:val="2BA0D7"/>
          <w:kern w:val="0"/>
          <w:sz w:val="23"/>
          <w:szCs w:val="23"/>
          <w:lang w:eastAsia="fr-FR"/>
          <w14:ligatures w14:val="none"/>
        </w:rPr>
        <w:t>Faciliter l’accès à de nouveaux territoires</w:t>
      </w:r>
    </w:p>
    <w:p w14:paraId="0241AA15" w14:textId="722A7E4B" w:rsidR="00D41596" w:rsidRPr="00416F60" w:rsidRDefault="00D41596" w:rsidP="00D41596">
      <w:pPr>
        <w:pStyle w:val="Paragraphedeliste"/>
        <w:pBdr>
          <w:top w:val="nil"/>
          <w:left w:val="nil"/>
          <w:bottom w:val="nil"/>
          <w:right w:val="nil"/>
          <w:between w:val="nil"/>
        </w:pBdr>
        <w:tabs>
          <w:tab w:val="left" w:pos="8577"/>
        </w:tabs>
        <w:ind w:left="851" w:right="355" w:hanging="284"/>
        <w:jc w:val="both"/>
        <w:rPr>
          <w:rFonts w:ascii="Arial" w:hAnsi="Arial" w:cs="Arial"/>
          <w:sz w:val="23"/>
          <w:szCs w:val="23"/>
        </w:rPr>
      </w:pPr>
      <w:r w:rsidRPr="00416F60">
        <w:rPr>
          <w:rFonts w:ascii="Arial" w:hAnsi="Arial" w:cs="Arial"/>
          <w:sz w:val="23"/>
          <w:szCs w:val="23"/>
        </w:rPr>
        <w:tab/>
        <w:t>FRAM est une aide structurante pour l’activité de la filière au national et à l’international.</w:t>
      </w:r>
    </w:p>
    <w:p w14:paraId="4B715509" w14:textId="77777777" w:rsidR="00D41596" w:rsidRPr="00416F60" w:rsidRDefault="00D41596" w:rsidP="00D41596">
      <w:pPr>
        <w:pStyle w:val="Paragraphedeliste"/>
        <w:pBdr>
          <w:top w:val="nil"/>
          <w:left w:val="nil"/>
          <w:bottom w:val="nil"/>
          <w:right w:val="nil"/>
          <w:between w:val="nil"/>
        </w:pBdr>
        <w:tabs>
          <w:tab w:val="left" w:pos="8577"/>
        </w:tabs>
        <w:ind w:left="851" w:right="355" w:hanging="284"/>
        <w:jc w:val="both"/>
        <w:rPr>
          <w:rFonts w:ascii="Arial" w:hAnsi="Arial" w:cs="Arial"/>
          <w:b/>
          <w:bCs/>
          <w:color w:val="4F81BD"/>
          <w:sz w:val="23"/>
          <w:szCs w:val="23"/>
        </w:rPr>
      </w:pPr>
    </w:p>
    <w:p w14:paraId="11DE3B87" w14:textId="2CEC2342" w:rsidR="00D41596" w:rsidRPr="00416F60" w:rsidRDefault="00D41596" w:rsidP="00D41596">
      <w:pPr>
        <w:pStyle w:val="Paragraphedeliste"/>
        <w:numPr>
          <w:ilvl w:val="0"/>
          <w:numId w:val="17"/>
        </w:numPr>
        <w:pBdr>
          <w:top w:val="nil"/>
          <w:left w:val="nil"/>
          <w:bottom w:val="nil"/>
          <w:right w:val="nil"/>
          <w:between w:val="nil"/>
        </w:pBdr>
        <w:tabs>
          <w:tab w:val="left" w:pos="8577"/>
        </w:tabs>
        <w:ind w:left="851" w:right="355" w:hanging="284"/>
        <w:jc w:val="both"/>
        <w:rPr>
          <w:rFonts w:ascii="Arial" w:hAnsi="Arial" w:cs="Arial"/>
          <w:color w:val="2BA0D7"/>
          <w:sz w:val="23"/>
          <w:szCs w:val="23"/>
        </w:rPr>
      </w:pPr>
      <w:r w:rsidRPr="00416F60">
        <w:rPr>
          <w:rFonts w:ascii="Arial" w:hAnsi="Arial" w:cs="Arial"/>
          <w:b/>
          <w:bCs/>
          <w:color w:val="2BA0D7"/>
          <w:sz w:val="23"/>
          <w:szCs w:val="23"/>
        </w:rPr>
        <w:t>Inciter progressivement les groupes à diversifier leurs financements pour leurs projets de mobilité.</w:t>
      </w:r>
    </w:p>
    <w:p w14:paraId="27029007" w14:textId="330FAFBF" w:rsidR="00D41596" w:rsidRPr="00416F60" w:rsidRDefault="00D41596" w:rsidP="00D41596">
      <w:pPr>
        <w:pStyle w:val="Paragraphedeliste"/>
        <w:pBdr>
          <w:top w:val="nil"/>
          <w:left w:val="nil"/>
          <w:bottom w:val="nil"/>
          <w:right w:val="nil"/>
          <w:between w:val="nil"/>
        </w:pBdr>
        <w:tabs>
          <w:tab w:val="left" w:pos="8577"/>
        </w:tabs>
        <w:ind w:left="851" w:right="355" w:hanging="284"/>
        <w:jc w:val="both"/>
        <w:rPr>
          <w:rFonts w:ascii="Arial" w:hAnsi="Arial" w:cs="Arial"/>
          <w:sz w:val="23"/>
          <w:szCs w:val="23"/>
        </w:rPr>
      </w:pPr>
      <w:r w:rsidRPr="00416F60">
        <w:rPr>
          <w:rFonts w:ascii="Arial" w:hAnsi="Arial" w:cs="Arial"/>
          <w:sz w:val="23"/>
          <w:szCs w:val="23"/>
        </w:rPr>
        <w:tab/>
        <w:t xml:space="preserve">FRAM s’adresse à des groupes en phase de développement de carrière avant qu’ils ne se tournent progressivement vers d’autres sources de financement (CNM, Adami, </w:t>
      </w:r>
      <w:proofErr w:type="spellStart"/>
      <w:r w:rsidRPr="00416F60">
        <w:rPr>
          <w:rFonts w:ascii="Arial" w:hAnsi="Arial" w:cs="Arial"/>
          <w:sz w:val="23"/>
          <w:szCs w:val="23"/>
        </w:rPr>
        <w:t>Spedidam</w:t>
      </w:r>
      <w:proofErr w:type="spellEnd"/>
      <w:r w:rsidRPr="00416F60">
        <w:rPr>
          <w:rFonts w:ascii="Arial" w:hAnsi="Arial" w:cs="Arial"/>
          <w:sz w:val="23"/>
          <w:szCs w:val="23"/>
        </w:rPr>
        <w:t>, SPPF…) et/ou qu’ils ne réussissent à être autosuffisants financièrement.</w:t>
      </w:r>
    </w:p>
    <w:p w14:paraId="3149411F" w14:textId="77777777" w:rsidR="00D41596" w:rsidRPr="00416F60" w:rsidRDefault="00D41596" w:rsidP="00D41596">
      <w:pPr>
        <w:pStyle w:val="Paragraphedeliste"/>
        <w:pBdr>
          <w:top w:val="nil"/>
          <w:left w:val="nil"/>
          <w:bottom w:val="nil"/>
          <w:right w:val="nil"/>
          <w:between w:val="nil"/>
        </w:pBdr>
        <w:tabs>
          <w:tab w:val="left" w:pos="8577"/>
        </w:tabs>
        <w:ind w:left="851" w:right="355" w:hanging="284"/>
        <w:jc w:val="both"/>
        <w:rPr>
          <w:rFonts w:ascii="Arial" w:hAnsi="Arial" w:cs="Arial"/>
          <w:sz w:val="23"/>
          <w:szCs w:val="23"/>
        </w:rPr>
      </w:pPr>
    </w:p>
    <w:p w14:paraId="3DC84BB0" w14:textId="5E225511" w:rsidR="00D41596" w:rsidRPr="00416F60" w:rsidRDefault="00D41596" w:rsidP="00D41596">
      <w:pPr>
        <w:pStyle w:val="Paragraphedeliste"/>
        <w:numPr>
          <w:ilvl w:val="0"/>
          <w:numId w:val="17"/>
        </w:numPr>
        <w:pBdr>
          <w:top w:val="nil"/>
          <w:left w:val="nil"/>
          <w:bottom w:val="nil"/>
          <w:right w:val="nil"/>
          <w:between w:val="nil"/>
        </w:pBdr>
        <w:tabs>
          <w:tab w:val="left" w:pos="8577"/>
        </w:tabs>
        <w:ind w:left="851" w:right="355" w:hanging="284"/>
        <w:jc w:val="both"/>
        <w:rPr>
          <w:rFonts w:ascii="Arial" w:hAnsi="Arial" w:cs="Arial"/>
          <w:sz w:val="23"/>
          <w:szCs w:val="23"/>
        </w:rPr>
      </w:pPr>
      <w:r w:rsidRPr="00416F60">
        <w:rPr>
          <w:rFonts w:ascii="Arial" w:hAnsi="Arial" w:cs="Arial"/>
          <w:b/>
          <w:bCs/>
          <w:color w:val="2BA0D7"/>
          <w:sz w:val="23"/>
          <w:szCs w:val="23"/>
        </w:rPr>
        <w:t xml:space="preserve">Favoriser la visibilité des cultures réunionnaises sur les scènes nationales et internationales </w:t>
      </w:r>
      <w:r w:rsidRPr="00416F60">
        <w:rPr>
          <w:rFonts w:ascii="Arial" w:hAnsi="Arial" w:cs="Arial"/>
          <w:color w:val="000000"/>
          <w:sz w:val="23"/>
          <w:szCs w:val="23"/>
        </w:rPr>
        <w:t>tout en tenant compte des problématiques sociétales et environnementales d’aujourd’hui.</w:t>
      </w:r>
    </w:p>
    <w:p w14:paraId="2B9F9C10" w14:textId="77777777" w:rsidR="00D41596" w:rsidRPr="00416F60" w:rsidRDefault="00D41596" w:rsidP="00D41596">
      <w:pPr>
        <w:pBdr>
          <w:top w:val="nil"/>
          <w:left w:val="nil"/>
          <w:bottom w:val="nil"/>
          <w:right w:val="nil"/>
          <w:between w:val="nil"/>
        </w:pBdr>
        <w:tabs>
          <w:tab w:val="left" w:pos="8577"/>
        </w:tabs>
        <w:ind w:left="851" w:right="355" w:hanging="284"/>
        <w:contextualSpacing/>
        <w:jc w:val="both"/>
        <w:rPr>
          <w:rFonts w:ascii="Arial" w:hAnsi="Arial" w:cs="Arial"/>
          <w:color w:val="000000"/>
          <w:sz w:val="23"/>
          <w:szCs w:val="23"/>
        </w:rPr>
      </w:pPr>
    </w:p>
    <w:p w14:paraId="6078DF28" w14:textId="3666113D" w:rsidR="00261860" w:rsidRPr="00461A3F" w:rsidRDefault="003C40C1" w:rsidP="00261860">
      <w:pPr>
        <w:spacing w:after="100" w:afterAutospacing="1"/>
        <w:jc w:val="both"/>
        <w:outlineLvl w:val="1"/>
        <w:rPr>
          <w:rFonts w:ascii="Arial" w:hAnsi="Arial" w:cs="Arial"/>
          <w:b/>
          <w:bCs/>
          <w:color w:val="2BA0D7"/>
          <w:sz w:val="36"/>
          <w:szCs w:val="36"/>
        </w:rPr>
      </w:pPr>
      <w:r w:rsidRPr="00461A3F">
        <w:rPr>
          <w:rFonts w:ascii="Arial" w:hAnsi="Arial" w:cs="Arial"/>
          <w:b/>
          <w:bCs/>
          <w:color w:val="2BA0D7"/>
          <w:sz w:val="36"/>
          <w:szCs w:val="36"/>
        </w:rPr>
        <w:t xml:space="preserve">II. Critères </w:t>
      </w:r>
      <w:r w:rsidR="00DB08AA" w:rsidRPr="00461A3F">
        <w:rPr>
          <w:rFonts w:ascii="Arial" w:hAnsi="Arial" w:cs="Arial"/>
          <w:b/>
          <w:bCs/>
          <w:color w:val="2BA0D7"/>
          <w:sz w:val="36"/>
          <w:szCs w:val="36"/>
        </w:rPr>
        <w:t>de recevabilité</w:t>
      </w:r>
      <w:r w:rsidRPr="00461A3F">
        <w:rPr>
          <w:rFonts w:ascii="Arial" w:hAnsi="Arial" w:cs="Arial"/>
          <w:b/>
          <w:bCs/>
          <w:color w:val="2BA0D7"/>
          <w:sz w:val="36"/>
          <w:szCs w:val="36"/>
        </w:rPr>
        <w:t xml:space="preserve"> </w:t>
      </w:r>
    </w:p>
    <w:p w14:paraId="3D6D7ABB" w14:textId="77777777" w:rsidR="001A1688" w:rsidRPr="00416F60" w:rsidRDefault="001A1688" w:rsidP="001A1688">
      <w:pPr>
        <w:spacing w:after="100" w:afterAutospacing="1"/>
        <w:contextualSpacing/>
        <w:jc w:val="both"/>
        <w:outlineLvl w:val="1"/>
        <w:rPr>
          <w:rFonts w:ascii="Arial" w:hAnsi="Arial" w:cs="Arial"/>
          <w:sz w:val="23"/>
          <w:szCs w:val="23"/>
        </w:rPr>
      </w:pPr>
      <w:r w:rsidRPr="00416F60">
        <w:rPr>
          <w:rFonts w:ascii="Arial" w:hAnsi="Arial" w:cs="Arial"/>
          <w:sz w:val="23"/>
          <w:szCs w:val="23"/>
        </w:rPr>
        <w:t>Toute demande doit impérativement remplir les conditions suivantes :</w:t>
      </w:r>
    </w:p>
    <w:p w14:paraId="77E6AC08" w14:textId="1D27FF2E" w:rsidR="00DB08AA" w:rsidRPr="00416F60" w:rsidRDefault="003C40C1" w:rsidP="001A1688">
      <w:pPr>
        <w:pStyle w:val="Paragraphedeliste"/>
        <w:numPr>
          <w:ilvl w:val="0"/>
          <w:numId w:val="2"/>
        </w:numPr>
        <w:spacing w:after="100" w:afterAutospacing="1"/>
        <w:jc w:val="both"/>
        <w:outlineLvl w:val="1"/>
        <w:rPr>
          <w:rFonts w:ascii="Arial" w:eastAsia="Times New Roman" w:hAnsi="Arial" w:cs="Arial"/>
          <w:kern w:val="0"/>
          <w:sz w:val="23"/>
          <w:szCs w:val="23"/>
          <w:lang w:eastAsia="fr-FR"/>
          <w14:ligatures w14:val="none"/>
        </w:rPr>
      </w:pPr>
      <w:r w:rsidRPr="00416F60">
        <w:rPr>
          <w:rFonts w:ascii="Arial" w:eastAsia="Times New Roman" w:hAnsi="Arial" w:cs="Arial"/>
          <w:kern w:val="0"/>
          <w:sz w:val="23"/>
          <w:szCs w:val="23"/>
          <w:lang w:eastAsia="fr-FR"/>
          <w14:ligatures w14:val="none"/>
        </w:rPr>
        <w:t>Le groupe doit être basé à La Réunion. Le porteur de projet devra joindre les justificatifs de domicile des participants résidents à La Réunion.</w:t>
      </w:r>
    </w:p>
    <w:p w14:paraId="3C9C83D0" w14:textId="046250D2" w:rsidR="00DB08AA" w:rsidRPr="00416F60" w:rsidRDefault="003C40C1" w:rsidP="001A1688">
      <w:pPr>
        <w:numPr>
          <w:ilvl w:val="0"/>
          <w:numId w:val="2"/>
        </w:numPr>
        <w:spacing w:after="100" w:afterAutospacing="1"/>
        <w:ind w:left="714" w:hanging="357"/>
        <w:contextualSpacing/>
        <w:jc w:val="both"/>
        <w:rPr>
          <w:rFonts w:ascii="Arial" w:hAnsi="Arial" w:cs="Arial"/>
          <w:sz w:val="23"/>
          <w:szCs w:val="23"/>
        </w:rPr>
      </w:pPr>
      <w:r w:rsidRPr="00416F60">
        <w:rPr>
          <w:rFonts w:ascii="Arial" w:hAnsi="Arial" w:cs="Arial"/>
          <w:sz w:val="23"/>
          <w:szCs w:val="23"/>
        </w:rPr>
        <w:t>Le projet doit être porté par une structure professionnelle (association ou entreprise) dûment déclaré</w:t>
      </w:r>
      <w:r w:rsidR="000B4B46" w:rsidRPr="00416F60">
        <w:rPr>
          <w:rFonts w:ascii="Arial" w:hAnsi="Arial" w:cs="Arial"/>
          <w:sz w:val="23"/>
          <w:szCs w:val="23"/>
        </w:rPr>
        <w:t>e.</w:t>
      </w:r>
    </w:p>
    <w:p w14:paraId="35FD339D" w14:textId="3E7FDB06" w:rsidR="00955F90" w:rsidRPr="00416F60" w:rsidRDefault="003C40C1" w:rsidP="00955F90">
      <w:pPr>
        <w:numPr>
          <w:ilvl w:val="0"/>
          <w:numId w:val="2"/>
        </w:numPr>
        <w:spacing w:after="100" w:afterAutospacing="1"/>
        <w:ind w:left="714" w:hanging="357"/>
        <w:contextualSpacing/>
        <w:jc w:val="both"/>
        <w:rPr>
          <w:rFonts w:ascii="Arial" w:hAnsi="Arial" w:cs="Arial"/>
          <w:sz w:val="23"/>
          <w:szCs w:val="23"/>
        </w:rPr>
      </w:pPr>
      <w:r w:rsidRPr="00416F60">
        <w:rPr>
          <w:rFonts w:ascii="Arial" w:hAnsi="Arial" w:cs="Arial"/>
          <w:sz w:val="23"/>
          <w:szCs w:val="23"/>
        </w:rPr>
        <w:t xml:space="preserve">La structure doit être </w:t>
      </w:r>
      <w:r w:rsidR="00407525" w:rsidRPr="00416F60">
        <w:rPr>
          <w:rFonts w:ascii="Arial" w:hAnsi="Arial" w:cs="Arial"/>
          <w:sz w:val="23"/>
          <w:szCs w:val="23"/>
        </w:rPr>
        <w:t>à jour de son adhésion</w:t>
      </w:r>
      <w:r w:rsidRPr="00416F60">
        <w:rPr>
          <w:rFonts w:ascii="Arial" w:hAnsi="Arial" w:cs="Arial"/>
          <w:sz w:val="23"/>
          <w:szCs w:val="23"/>
        </w:rPr>
        <w:t xml:space="preserve"> au PRMA Réunion</w:t>
      </w:r>
    </w:p>
    <w:p w14:paraId="41C86C79" w14:textId="77777777" w:rsidR="00955F90" w:rsidRPr="00416F60" w:rsidRDefault="00955F90" w:rsidP="00955F90">
      <w:pPr>
        <w:numPr>
          <w:ilvl w:val="0"/>
          <w:numId w:val="2"/>
        </w:numPr>
        <w:spacing w:after="100" w:afterAutospacing="1"/>
        <w:ind w:left="714" w:hanging="357"/>
        <w:contextualSpacing/>
        <w:jc w:val="both"/>
        <w:rPr>
          <w:rFonts w:ascii="Arial" w:hAnsi="Arial" w:cs="Arial"/>
          <w:sz w:val="23"/>
          <w:szCs w:val="23"/>
        </w:rPr>
      </w:pPr>
      <w:r w:rsidRPr="00416F60">
        <w:rPr>
          <w:rFonts w:ascii="Arial" w:hAnsi="Arial" w:cs="Arial"/>
          <w:sz w:val="23"/>
          <w:szCs w:val="23"/>
        </w:rPr>
        <w:lastRenderedPageBreak/>
        <w:t>Un groupe ne pourra pas obtenir l’aide FRAM plus de 2 fois par an, dans la limite de 15 000 euros par an. A partir de la troisième année consécutive, l’aide est dégressive (limitée à 80% du montant des billets d’avion).</w:t>
      </w:r>
    </w:p>
    <w:p w14:paraId="70DF659D" w14:textId="77777777" w:rsidR="00955F90" w:rsidRPr="00416F60" w:rsidRDefault="00955F90" w:rsidP="00955F90">
      <w:pPr>
        <w:numPr>
          <w:ilvl w:val="0"/>
          <w:numId w:val="2"/>
        </w:numPr>
        <w:spacing w:after="100" w:afterAutospacing="1"/>
        <w:ind w:left="714" w:hanging="357"/>
        <w:contextualSpacing/>
        <w:jc w:val="both"/>
        <w:rPr>
          <w:rFonts w:ascii="Arial" w:hAnsi="Arial" w:cs="Arial"/>
          <w:sz w:val="23"/>
          <w:szCs w:val="23"/>
        </w:rPr>
      </w:pPr>
      <w:r w:rsidRPr="00416F60">
        <w:rPr>
          <w:rFonts w:ascii="Arial" w:hAnsi="Arial" w:cs="Arial"/>
          <w:sz w:val="23"/>
          <w:szCs w:val="23"/>
        </w:rPr>
        <w:t xml:space="preserve">Le projet aidé ne doit </w:t>
      </w:r>
      <w:r w:rsidRPr="00416F60">
        <w:rPr>
          <w:rFonts w:ascii="Arial" w:hAnsi="Arial" w:cs="Arial"/>
          <w:b/>
          <w:bCs/>
          <w:sz w:val="23"/>
          <w:szCs w:val="23"/>
        </w:rPr>
        <w:t>pas cumuler d'autres aides similaires</w:t>
      </w:r>
      <w:r w:rsidRPr="00416F60">
        <w:rPr>
          <w:rFonts w:ascii="Arial" w:hAnsi="Arial" w:cs="Arial"/>
          <w:sz w:val="23"/>
          <w:szCs w:val="23"/>
        </w:rPr>
        <w:t xml:space="preserve"> de La Région (sur le principe du non-cumul des aides pour des dépenses éligibles de même nature).</w:t>
      </w:r>
    </w:p>
    <w:p w14:paraId="7DF8FE57" w14:textId="080F433C" w:rsidR="00A152B4" w:rsidRPr="00416F60" w:rsidRDefault="00A152B4" w:rsidP="00A152B4">
      <w:pPr>
        <w:pStyle w:val="Paragraphedeliste"/>
        <w:numPr>
          <w:ilvl w:val="0"/>
          <w:numId w:val="2"/>
        </w:numPr>
        <w:pBdr>
          <w:top w:val="nil"/>
          <w:left w:val="nil"/>
          <w:bottom w:val="nil"/>
          <w:right w:val="nil"/>
          <w:between w:val="nil"/>
        </w:pBdr>
        <w:jc w:val="both"/>
        <w:rPr>
          <w:rFonts w:ascii="Arial" w:hAnsi="Arial" w:cs="Arial"/>
          <w:sz w:val="23"/>
          <w:szCs w:val="23"/>
        </w:rPr>
      </w:pPr>
      <w:r w:rsidRPr="00416F60">
        <w:rPr>
          <w:rFonts w:ascii="Arial" w:hAnsi="Arial" w:cs="Arial"/>
          <w:sz w:val="23"/>
          <w:szCs w:val="23"/>
        </w:rPr>
        <w:t xml:space="preserve">Le dossier complet doit être déposé en une fois via une plateforme de type </w:t>
      </w:r>
      <w:proofErr w:type="spellStart"/>
      <w:r w:rsidRPr="00416F60">
        <w:rPr>
          <w:rFonts w:ascii="Arial" w:hAnsi="Arial" w:cs="Arial"/>
          <w:sz w:val="23"/>
          <w:szCs w:val="23"/>
        </w:rPr>
        <w:t>wetransfer</w:t>
      </w:r>
      <w:proofErr w:type="spellEnd"/>
      <w:r w:rsidRPr="00416F60">
        <w:rPr>
          <w:rFonts w:ascii="Arial" w:hAnsi="Arial" w:cs="Arial"/>
          <w:sz w:val="23"/>
          <w:szCs w:val="23"/>
        </w:rPr>
        <w:t xml:space="preserve"> </w:t>
      </w:r>
      <w:r w:rsidRPr="00416F60">
        <w:rPr>
          <w:rFonts w:ascii="Arial" w:hAnsi="Arial" w:cs="Arial"/>
          <w:sz w:val="23"/>
          <w:szCs w:val="23"/>
          <w:u w:val="single"/>
        </w:rPr>
        <w:t>avant les dates limites de dépôt de dossier</w:t>
      </w:r>
      <w:r w:rsidRPr="00416F60">
        <w:rPr>
          <w:rFonts w:ascii="Arial" w:hAnsi="Arial" w:cs="Arial"/>
          <w:sz w:val="23"/>
          <w:szCs w:val="23"/>
        </w:rPr>
        <w:t xml:space="preserve"> à l’attention de </w:t>
      </w:r>
      <w:hyperlink r:id="rId8">
        <w:r w:rsidRPr="00416F60">
          <w:rPr>
            <w:rFonts w:ascii="Arial" w:hAnsi="Arial" w:cs="Arial"/>
            <w:color w:val="1155CC"/>
            <w:sz w:val="23"/>
            <w:szCs w:val="23"/>
            <w:u w:val="single"/>
          </w:rPr>
          <w:t>fram@prma-reunion.fr</w:t>
        </w:r>
      </w:hyperlink>
    </w:p>
    <w:p w14:paraId="2AEE4C05" w14:textId="77777777" w:rsidR="00D22E5C" w:rsidRPr="00D41596" w:rsidRDefault="00D22E5C" w:rsidP="00D22E5C">
      <w:pPr>
        <w:spacing w:after="100" w:afterAutospacing="1"/>
        <w:contextualSpacing/>
        <w:jc w:val="both"/>
        <w:rPr>
          <w:rFonts w:ascii="Arial" w:hAnsi="Arial" w:cs="Arial"/>
          <w:sz w:val="22"/>
          <w:szCs w:val="22"/>
        </w:rPr>
      </w:pPr>
    </w:p>
    <w:p w14:paraId="49259311" w14:textId="77777777" w:rsidR="00A152B4" w:rsidRPr="009D48FF" w:rsidRDefault="00955F90" w:rsidP="00A152B4">
      <w:pPr>
        <w:spacing w:after="100" w:afterAutospacing="1"/>
        <w:jc w:val="both"/>
        <w:outlineLvl w:val="1"/>
        <w:rPr>
          <w:rFonts w:ascii="Arial" w:hAnsi="Arial" w:cs="Arial"/>
          <w:b/>
          <w:bCs/>
          <w:color w:val="2BA0D7"/>
          <w:sz w:val="36"/>
          <w:szCs w:val="36"/>
        </w:rPr>
      </w:pPr>
      <w:r w:rsidRPr="009D48FF">
        <w:rPr>
          <w:rFonts w:ascii="Arial" w:hAnsi="Arial" w:cs="Arial"/>
          <w:b/>
          <w:bCs/>
          <w:color w:val="2BA0D7"/>
          <w:sz w:val="36"/>
          <w:szCs w:val="36"/>
        </w:rPr>
        <w:t>II. Critères d’appréciation et de sélection</w:t>
      </w:r>
    </w:p>
    <w:p w14:paraId="3D32C876" w14:textId="1B8C1C20" w:rsidR="00396750" w:rsidRPr="00416F60" w:rsidRDefault="00407525" w:rsidP="003913E9">
      <w:pPr>
        <w:spacing w:after="100" w:afterAutospacing="1"/>
        <w:jc w:val="both"/>
        <w:outlineLvl w:val="1"/>
        <w:rPr>
          <w:rFonts w:ascii="Arial" w:hAnsi="Arial" w:cs="Arial"/>
          <w:sz w:val="23"/>
          <w:szCs w:val="23"/>
        </w:rPr>
      </w:pPr>
      <w:r w:rsidRPr="00416F60">
        <w:rPr>
          <w:rFonts w:ascii="Arial" w:hAnsi="Arial" w:cs="Arial"/>
          <w:sz w:val="23"/>
          <w:szCs w:val="23"/>
        </w:rPr>
        <w:t xml:space="preserve">Les demandes de financement sont examinées lors des commissions </w:t>
      </w:r>
      <w:r w:rsidR="00461A3F" w:rsidRPr="00416F60">
        <w:rPr>
          <w:rFonts w:ascii="Arial" w:hAnsi="Arial" w:cs="Arial"/>
          <w:sz w:val="23"/>
          <w:szCs w:val="23"/>
        </w:rPr>
        <w:t xml:space="preserve">dans le mois </w:t>
      </w:r>
      <w:r w:rsidRPr="00416F60">
        <w:rPr>
          <w:rFonts w:ascii="Arial" w:hAnsi="Arial" w:cs="Arial"/>
          <w:sz w:val="23"/>
          <w:szCs w:val="23"/>
        </w:rPr>
        <w:t xml:space="preserve">qui suit la date limite de dépôt de dossier. La commission est consultative et elle rend ses </w:t>
      </w:r>
      <w:r w:rsidR="00A152B4" w:rsidRPr="00416F60">
        <w:rPr>
          <w:rFonts w:ascii="Arial" w:hAnsi="Arial" w:cs="Arial"/>
          <w:sz w:val="23"/>
          <w:szCs w:val="23"/>
        </w:rPr>
        <w:t>avis</w:t>
      </w:r>
      <w:r w:rsidRPr="00416F60">
        <w:rPr>
          <w:rFonts w:ascii="Arial" w:hAnsi="Arial" w:cs="Arial"/>
          <w:sz w:val="23"/>
          <w:szCs w:val="23"/>
        </w:rPr>
        <w:t xml:space="preserve"> au Bureau de l’association PRMA Réunion</w:t>
      </w:r>
      <w:r w:rsidR="000B4B46" w:rsidRPr="00416F60">
        <w:rPr>
          <w:rFonts w:ascii="Arial" w:hAnsi="Arial" w:cs="Arial"/>
          <w:sz w:val="23"/>
          <w:szCs w:val="23"/>
        </w:rPr>
        <w:t>, qui reste à l’initiative de l’engagement des dépenses</w:t>
      </w:r>
      <w:r w:rsidRPr="00416F60">
        <w:rPr>
          <w:rFonts w:ascii="Arial" w:hAnsi="Arial" w:cs="Arial"/>
          <w:sz w:val="23"/>
          <w:szCs w:val="23"/>
        </w:rPr>
        <w:t xml:space="preserve">. La commission peut émettre un avis </w:t>
      </w:r>
      <w:r w:rsidR="00197DDA" w:rsidRPr="00416F60">
        <w:rPr>
          <w:rFonts w:ascii="Arial" w:hAnsi="Arial" w:cs="Arial"/>
          <w:sz w:val="23"/>
          <w:szCs w:val="23"/>
        </w:rPr>
        <w:t xml:space="preserve">favorable </w:t>
      </w:r>
      <w:r w:rsidRPr="00416F60">
        <w:rPr>
          <w:rFonts w:ascii="Arial" w:hAnsi="Arial" w:cs="Arial"/>
          <w:sz w:val="23"/>
          <w:szCs w:val="23"/>
        </w:rPr>
        <w:t>de principe</w:t>
      </w:r>
      <w:r w:rsidR="00197DDA" w:rsidRPr="00416F60">
        <w:rPr>
          <w:rFonts w:ascii="Arial" w:hAnsi="Arial" w:cs="Arial"/>
          <w:sz w:val="23"/>
          <w:szCs w:val="23"/>
        </w:rPr>
        <w:t xml:space="preserve">, </w:t>
      </w:r>
      <w:r w:rsidRPr="00416F60">
        <w:rPr>
          <w:rFonts w:ascii="Arial" w:hAnsi="Arial" w:cs="Arial"/>
          <w:sz w:val="23"/>
          <w:szCs w:val="23"/>
        </w:rPr>
        <w:t xml:space="preserve">sous réserve de la remise de nouvelles pièces par les porteurs de projet dans un délai court, précisé </w:t>
      </w:r>
      <w:r w:rsidR="00197DDA" w:rsidRPr="00416F60">
        <w:rPr>
          <w:rFonts w:ascii="Arial" w:hAnsi="Arial" w:cs="Arial"/>
          <w:sz w:val="23"/>
          <w:szCs w:val="23"/>
        </w:rPr>
        <w:t>lors de</w:t>
      </w:r>
      <w:r w:rsidRPr="00416F60">
        <w:rPr>
          <w:rFonts w:ascii="Arial" w:hAnsi="Arial" w:cs="Arial"/>
          <w:sz w:val="23"/>
          <w:szCs w:val="23"/>
        </w:rPr>
        <w:t xml:space="preserve"> la commission.</w:t>
      </w:r>
    </w:p>
    <w:p w14:paraId="0E0A53CF" w14:textId="6D0F7F24" w:rsidR="00461A3F" w:rsidRPr="00416F60" w:rsidRDefault="00461A3F" w:rsidP="00461A3F">
      <w:pPr>
        <w:spacing w:after="100" w:afterAutospacing="1"/>
        <w:jc w:val="both"/>
        <w:rPr>
          <w:rFonts w:ascii="Arial" w:hAnsi="Arial" w:cs="Arial"/>
          <w:sz w:val="23"/>
          <w:szCs w:val="23"/>
        </w:rPr>
      </w:pPr>
      <w:r w:rsidRPr="00416F60">
        <w:rPr>
          <w:rFonts w:ascii="Arial" w:hAnsi="Arial" w:cs="Arial"/>
          <w:sz w:val="23"/>
          <w:szCs w:val="23"/>
        </w:rPr>
        <w:t xml:space="preserve">Le dispositif FRAM 2026 introduit </w:t>
      </w:r>
      <w:r w:rsidRPr="00416F60">
        <w:rPr>
          <w:rFonts w:ascii="Arial" w:hAnsi="Arial" w:cs="Arial"/>
          <w:b/>
          <w:bCs/>
          <w:sz w:val="23"/>
          <w:szCs w:val="23"/>
        </w:rPr>
        <w:t>une nouvelle classification des projets</w:t>
      </w:r>
      <w:r w:rsidRPr="00416F60">
        <w:rPr>
          <w:rFonts w:ascii="Arial" w:hAnsi="Arial" w:cs="Arial"/>
          <w:sz w:val="23"/>
          <w:szCs w:val="23"/>
        </w:rPr>
        <w:t xml:space="preserve"> selon l’objectif poursuivi. Le porteur de projet devra impérativement s'inscrire dans l'une des deux catégories ci-dessous :</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977"/>
        <w:gridCol w:w="3685"/>
        <w:gridCol w:w="3394"/>
      </w:tblGrid>
      <w:tr w:rsidR="00461A3F" w:rsidRPr="00D41596" w14:paraId="26F57E00" w14:textId="77777777" w:rsidTr="004B3C42">
        <w:trPr>
          <w:tblHeader/>
          <w:tblCellSpacing w:w="15" w:type="dxa"/>
        </w:trPr>
        <w:tc>
          <w:tcPr>
            <w:tcW w:w="1932" w:type="dxa"/>
            <w:vAlign w:val="center"/>
            <w:hideMark/>
          </w:tcPr>
          <w:p w14:paraId="3D3DF5DB" w14:textId="77777777" w:rsidR="00461A3F" w:rsidRPr="00D41596" w:rsidRDefault="00461A3F" w:rsidP="004B3C42">
            <w:pPr>
              <w:rPr>
                <w:rFonts w:ascii="Arial" w:hAnsi="Arial" w:cs="Arial"/>
                <w:sz w:val="20"/>
                <w:szCs w:val="20"/>
              </w:rPr>
            </w:pPr>
            <w:r w:rsidRPr="00D41596">
              <w:rPr>
                <w:rFonts w:ascii="Arial" w:hAnsi="Arial" w:cs="Arial"/>
                <w:b/>
                <w:bCs/>
                <w:sz w:val="20"/>
                <w:szCs w:val="20"/>
              </w:rPr>
              <w:t>Catégorie d’aide</w:t>
            </w:r>
          </w:p>
        </w:tc>
        <w:tc>
          <w:tcPr>
            <w:tcW w:w="3655" w:type="dxa"/>
            <w:vAlign w:val="center"/>
            <w:hideMark/>
          </w:tcPr>
          <w:p w14:paraId="0D0D9B3E" w14:textId="77777777" w:rsidR="00461A3F" w:rsidRPr="00D41596" w:rsidRDefault="00461A3F" w:rsidP="004B3C42">
            <w:pPr>
              <w:jc w:val="both"/>
              <w:rPr>
                <w:rFonts w:ascii="Arial" w:hAnsi="Arial" w:cs="Arial"/>
                <w:sz w:val="20"/>
                <w:szCs w:val="20"/>
              </w:rPr>
            </w:pPr>
            <w:r w:rsidRPr="00D41596">
              <w:rPr>
                <w:rFonts w:ascii="Arial" w:hAnsi="Arial" w:cs="Arial"/>
                <w:b/>
                <w:bCs/>
                <w:sz w:val="20"/>
                <w:szCs w:val="20"/>
              </w:rPr>
              <w:t>Objectif et attentes spécifiques</w:t>
            </w:r>
          </w:p>
        </w:tc>
        <w:tc>
          <w:tcPr>
            <w:tcW w:w="3349" w:type="dxa"/>
            <w:vAlign w:val="center"/>
            <w:hideMark/>
          </w:tcPr>
          <w:p w14:paraId="5E095457" w14:textId="77777777" w:rsidR="00461A3F" w:rsidRPr="00D41596" w:rsidRDefault="00461A3F" w:rsidP="004B3C42">
            <w:pPr>
              <w:jc w:val="both"/>
              <w:rPr>
                <w:rFonts w:ascii="Arial" w:hAnsi="Arial" w:cs="Arial"/>
                <w:sz w:val="20"/>
                <w:szCs w:val="20"/>
              </w:rPr>
            </w:pPr>
            <w:r w:rsidRPr="00D41596">
              <w:rPr>
                <w:rFonts w:ascii="Arial" w:hAnsi="Arial" w:cs="Arial"/>
                <w:b/>
                <w:bCs/>
                <w:sz w:val="20"/>
                <w:szCs w:val="20"/>
              </w:rPr>
              <w:t>Critères de succès à évaluer</w:t>
            </w:r>
          </w:p>
        </w:tc>
      </w:tr>
      <w:tr w:rsidR="00461A3F" w:rsidRPr="00D41596" w14:paraId="083D1C63" w14:textId="77777777" w:rsidTr="004B3C42">
        <w:trPr>
          <w:trHeight w:val="1462"/>
          <w:tblCellSpacing w:w="15" w:type="dxa"/>
        </w:trPr>
        <w:tc>
          <w:tcPr>
            <w:tcW w:w="1932" w:type="dxa"/>
            <w:vAlign w:val="center"/>
            <w:hideMark/>
          </w:tcPr>
          <w:p w14:paraId="32EF8B29" w14:textId="77777777" w:rsidR="00461A3F" w:rsidRPr="00D41596" w:rsidRDefault="00461A3F" w:rsidP="004B3C42">
            <w:pPr>
              <w:jc w:val="center"/>
              <w:rPr>
                <w:rFonts w:ascii="Arial" w:hAnsi="Arial" w:cs="Arial"/>
                <w:b/>
                <w:bCs/>
                <w:sz w:val="20"/>
                <w:szCs w:val="20"/>
              </w:rPr>
            </w:pPr>
            <w:r w:rsidRPr="00D41596">
              <w:rPr>
                <w:rFonts w:ascii="Arial" w:hAnsi="Arial" w:cs="Arial"/>
                <w:b/>
                <w:bCs/>
                <w:sz w:val="20"/>
                <w:szCs w:val="20"/>
              </w:rPr>
              <w:t>FRAM</w:t>
            </w:r>
          </w:p>
          <w:p w14:paraId="2ABA7079" w14:textId="77777777" w:rsidR="00461A3F" w:rsidRPr="00D41596" w:rsidRDefault="00461A3F" w:rsidP="004B3C42">
            <w:pPr>
              <w:jc w:val="center"/>
              <w:rPr>
                <w:rFonts w:ascii="Arial" w:hAnsi="Arial" w:cs="Arial"/>
                <w:sz w:val="20"/>
                <w:szCs w:val="20"/>
              </w:rPr>
            </w:pPr>
            <w:r w:rsidRPr="00D41596">
              <w:rPr>
                <w:rFonts w:ascii="Arial" w:hAnsi="Arial" w:cs="Arial"/>
                <w:b/>
                <w:bCs/>
                <w:sz w:val="20"/>
                <w:szCs w:val="20"/>
              </w:rPr>
              <w:t>« Marché pro »</w:t>
            </w:r>
          </w:p>
        </w:tc>
        <w:tc>
          <w:tcPr>
            <w:tcW w:w="3655" w:type="dxa"/>
            <w:vAlign w:val="center"/>
            <w:hideMark/>
          </w:tcPr>
          <w:p w14:paraId="42A005D4" w14:textId="77777777" w:rsidR="00461A3F" w:rsidRDefault="00461A3F" w:rsidP="004B3C42">
            <w:pPr>
              <w:jc w:val="both"/>
              <w:rPr>
                <w:rFonts w:ascii="Arial" w:hAnsi="Arial" w:cs="Arial"/>
                <w:sz w:val="20"/>
                <w:szCs w:val="20"/>
              </w:rPr>
            </w:pPr>
          </w:p>
          <w:p w14:paraId="6DE70E89" w14:textId="5EEA52A5" w:rsidR="00461A3F" w:rsidRDefault="00461A3F" w:rsidP="004B3C42">
            <w:pPr>
              <w:jc w:val="both"/>
              <w:rPr>
                <w:rFonts w:ascii="Arial" w:hAnsi="Arial" w:cs="Arial"/>
                <w:sz w:val="20"/>
                <w:szCs w:val="20"/>
              </w:rPr>
            </w:pPr>
            <w:r w:rsidRPr="00D41596">
              <w:rPr>
                <w:rFonts w:ascii="Arial" w:hAnsi="Arial" w:cs="Arial"/>
                <w:sz w:val="20"/>
                <w:szCs w:val="20"/>
              </w:rPr>
              <w:t xml:space="preserve">Déplacement ciblé pour un groupe </w:t>
            </w:r>
            <w:r w:rsidRPr="00197DDA">
              <w:rPr>
                <w:rFonts w:ascii="Arial" w:hAnsi="Arial" w:cs="Arial"/>
                <w:b/>
                <w:bCs/>
                <w:sz w:val="20"/>
                <w:szCs w:val="20"/>
              </w:rPr>
              <w:t>en programmation officielle</w:t>
            </w:r>
            <w:r w:rsidRPr="00D41596">
              <w:rPr>
                <w:rFonts w:ascii="Arial" w:hAnsi="Arial" w:cs="Arial"/>
                <w:sz w:val="20"/>
                <w:szCs w:val="20"/>
              </w:rPr>
              <w:t xml:space="preserve"> </w:t>
            </w:r>
            <w:r w:rsidR="00197DDA">
              <w:rPr>
                <w:rFonts w:ascii="Arial" w:hAnsi="Arial" w:cs="Arial"/>
                <w:sz w:val="20"/>
                <w:szCs w:val="20"/>
              </w:rPr>
              <w:t xml:space="preserve">pour une date </w:t>
            </w:r>
            <w:r w:rsidRPr="00D41596">
              <w:rPr>
                <w:rFonts w:ascii="Arial" w:hAnsi="Arial" w:cs="Arial"/>
                <w:sz w:val="20"/>
                <w:szCs w:val="20"/>
              </w:rPr>
              <w:t xml:space="preserve">sur un salon professionnel ou sur un événement prescripteur de type marché (WOMEX, </w:t>
            </w:r>
            <w:proofErr w:type="spellStart"/>
            <w:r w:rsidRPr="00D41596">
              <w:rPr>
                <w:rFonts w:ascii="Arial" w:hAnsi="Arial" w:cs="Arial"/>
                <w:sz w:val="20"/>
                <w:szCs w:val="20"/>
              </w:rPr>
              <w:t>MaMA</w:t>
            </w:r>
            <w:proofErr w:type="spellEnd"/>
            <w:r w:rsidRPr="00D41596">
              <w:rPr>
                <w:rFonts w:ascii="Arial" w:hAnsi="Arial" w:cs="Arial"/>
                <w:sz w:val="20"/>
                <w:szCs w:val="20"/>
              </w:rPr>
              <w:t>, Babel Music XP...). L'objectif est la prospection et l'établissement de contacts.</w:t>
            </w:r>
            <w:r w:rsidR="00193E0B">
              <w:rPr>
                <w:rFonts w:ascii="Arial" w:hAnsi="Arial" w:cs="Arial"/>
                <w:sz w:val="20"/>
                <w:szCs w:val="20"/>
              </w:rPr>
              <w:t xml:space="preserve"> Lettre d’invitation officielle obligatoire.</w:t>
            </w:r>
          </w:p>
          <w:p w14:paraId="45C7B1C7" w14:textId="77777777" w:rsidR="00461A3F" w:rsidRDefault="00461A3F" w:rsidP="004B3C42">
            <w:pPr>
              <w:jc w:val="both"/>
              <w:rPr>
                <w:rFonts w:ascii="Arial" w:hAnsi="Arial" w:cs="Arial"/>
                <w:sz w:val="20"/>
                <w:szCs w:val="20"/>
              </w:rPr>
            </w:pPr>
          </w:p>
          <w:p w14:paraId="4D799DDC" w14:textId="77777777" w:rsidR="00461A3F" w:rsidRPr="00D41596" w:rsidRDefault="00461A3F" w:rsidP="004B3C42">
            <w:pPr>
              <w:jc w:val="both"/>
              <w:rPr>
                <w:rFonts w:ascii="Arial" w:hAnsi="Arial" w:cs="Arial"/>
                <w:sz w:val="20"/>
                <w:szCs w:val="20"/>
              </w:rPr>
            </w:pPr>
          </w:p>
        </w:tc>
        <w:tc>
          <w:tcPr>
            <w:tcW w:w="3349" w:type="dxa"/>
            <w:vAlign w:val="center"/>
            <w:hideMark/>
          </w:tcPr>
          <w:p w14:paraId="4DA9DAD6" w14:textId="15180E4C" w:rsidR="00461A3F" w:rsidRPr="00D41596" w:rsidRDefault="00461A3F" w:rsidP="004B3C42">
            <w:pPr>
              <w:rPr>
                <w:rFonts w:ascii="Arial" w:hAnsi="Arial" w:cs="Arial"/>
                <w:sz w:val="20"/>
                <w:szCs w:val="20"/>
              </w:rPr>
            </w:pPr>
            <w:r w:rsidRPr="00D41596">
              <w:rPr>
                <w:rFonts w:ascii="Arial" w:hAnsi="Arial" w:cs="Arial"/>
                <w:sz w:val="20"/>
                <w:szCs w:val="20"/>
              </w:rPr>
              <w:t xml:space="preserve">Nombre de rendez-vous qualifiés, partages de contacts obtenus, concrétisation de nouvelles opportunités </w:t>
            </w:r>
            <w:r w:rsidR="00197DDA">
              <w:rPr>
                <w:rFonts w:ascii="Arial" w:hAnsi="Arial" w:cs="Arial"/>
                <w:sz w:val="20"/>
                <w:szCs w:val="20"/>
              </w:rPr>
              <w:t xml:space="preserve">et/ou partenariats </w:t>
            </w:r>
            <w:r w:rsidRPr="00D41596">
              <w:rPr>
                <w:rFonts w:ascii="Arial" w:hAnsi="Arial" w:cs="Arial"/>
                <w:sz w:val="20"/>
                <w:szCs w:val="20"/>
              </w:rPr>
              <w:t>(éditeur, tourneur, attaché de presse</w:t>
            </w:r>
            <w:r w:rsidR="00197DDA">
              <w:rPr>
                <w:rFonts w:ascii="Arial" w:hAnsi="Arial" w:cs="Arial"/>
                <w:sz w:val="20"/>
                <w:szCs w:val="20"/>
              </w:rPr>
              <w:t>…</w:t>
            </w:r>
            <w:r w:rsidRPr="00D41596">
              <w:rPr>
                <w:rFonts w:ascii="Arial" w:hAnsi="Arial" w:cs="Arial"/>
                <w:sz w:val="20"/>
                <w:szCs w:val="20"/>
              </w:rPr>
              <w:t>). Planification d'une prochaine tournée.</w:t>
            </w:r>
          </w:p>
        </w:tc>
      </w:tr>
      <w:tr w:rsidR="00461A3F" w:rsidRPr="00D41596" w14:paraId="7C32F26F" w14:textId="77777777" w:rsidTr="004B3C42">
        <w:trPr>
          <w:trHeight w:val="1187"/>
          <w:tblCellSpacing w:w="15" w:type="dxa"/>
        </w:trPr>
        <w:tc>
          <w:tcPr>
            <w:tcW w:w="1932" w:type="dxa"/>
            <w:vAlign w:val="center"/>
            <w:hideMark/>
          </w:tcPr>
          <w:p w14:paraId="2B76B0DF" w14:textId="77777777" w:rsidR="00461A3F" w:rsidRPr="00D41596" w:rsidRDefault="00461A3F" w:rsidP="004B3C42">
            <w:pPr>
              <w:jc w:val="center"/>
              <w:rPr>
                <w:rFonts w:ascii="Arial" w:hAnsi="Arial" w:cs="Arial"/>
                <w:sz w:val="20"/>
                <w:szCs w:val="20"/>
              </w:rPr>
            </w:pPr>
            <w:r w:rsidRPr="00D41596">
              <w:rPr>
                <w:rFonts w:ascii="Arial" w:hAnsi="Arial" w:cs="Arial"/>
                <w:b/>
                <w:bCs/>
                <w:sz w:val="20"/>
                <w:szCs w:val="20"/>
              </w:rPr>
              <w:t>FRAM « Tournée »</w:t>
            </w:r>
          </w:p>
        </w:tc>
        <w:tc>
          <w:tcPr>
            <w:tcW w:w="3655" w:type="dxa"/>
            <w:vAlign w:val="center"/>
            <w:hideMark/>
          </w:tcPr>
          <w:p w14:paraId="14D0C7B1" w14:textId="77777777" w:rsidR="00461A3F" w:rsidRPr="00193E0B" w:rsidRDefault="00461A3F" w:rsidP="004B3C42">
            <w:pPr>
              <w:rPr>
                <w:rFonts w:ascii="Arial" w:hAnsi="Arial" w:cs="Arial"/>
                <w:sz w:val="20"/>
                <w:szCs w:val="20"/>
              </w:rPr>
            </w:pPr>
          </w:p>
          <w:p w14:paraId="3FC8ABAE" w14:textId="0C3E08B1" w:rsidR="00461A3F" w:rsidRPr="00193E0B" w:rsidRDefault="0092126D" w:rsidP="00193E0B">
            <w:pPr>
              <w:pBdr>
                <w:top w:val="nil"/>
                <w:left w:val="nil"/>
                <w:bottom w:val="nil"/>
                <w:right w:val="nil"/>
                <w:between w:val="nil"/>
              </w:pBdr>
              <w:jc w:val="both"/>
              <w:rPr>
                <w:rFonts w:ascii="Arial" w:hAnsi="Arial" w:cs="Arial"/>
                <w:color w:val="000000"/>
                <w:sz w:val="20"/>
                <w:szCs w:val="20"/>
              </w:rPr>
            </w:pPr>
            <w:r w:rsidRPr="0092126D">
              <w:rPr>
                <w:rFonts w:ascii="Arial" w:hAnsi="Arial" w:cs="Arial"/>
                <w:sz w:val="20"/>
                <w:szCs w:val="20"/>
              </w:rPr>
              <w:t xml:space="preserve">Aide à la </w:t>
            </w:r>
            <w:r w:rsidR="00461A3F" w:rsidRPr="0092126D">
              <w:rPr>
                <w:rFonts w:ascii="Arial" w:hAnsi="Arial" w:cs="Arial"/>
                <w:sz w:val="20"/>
                <w:szCs w:val="20"/>
              </w:rPr>
              <w:t>Mobilité pour</w:t>
            </w:r>
            <w:r w:rsidR="00461A3F" w:rsidRPr="00193E0B">
              <w:rPr>
                <w:rFonts w:ascii="Arial" w:hAnsi="Arial" w:cs="Arial"/>
                <w:sz w:val="20"/>
                <w:szCs w:val="20"/>
              </w:rPr>
              <w:t xml:space="preserve"> </w:t>
            </w:r>
            <w:r w:rsidR="00193E0B" w:rsidRPr="00193E0B">
              <w:rPr>
                <w:rFonts w:ascii="Arial" w:hAnsi="Arial" w:cs="Arial"/>
                <w:b/>
                <w:bCs/>
                <w:sz w:val="20"/>
                <w:szCs w:val="20"/>
              </w:rPr>
              <w:t>une tournée</w:t>
            </w:r>
            <w:r w:rsidR="00461A3F" w:rsidRPr="00193E0B">
              <w:rPr>
                <w:rFonts w:ascii="Arial" w:hAnsi="Arial" w:cs="Arial"/>
                <w:sz w:val="20"/>
                <w:szCs w:val="20"/>
              </w:rPr>
              <w:t xml:space="preserve"> visant à consolider la présence et la notoriété du groupe sur un territoire donné (national ou international).</w:t>
            </w:r>
            <w:r w:rsidR="00193E0B" w:rsidRPr="00193E0B">
              <w:rPr>
                <w:rFonts w:ascii="Arial" w:hAnsi="Arial" w:cs="Arial"/>
                <w:sz w:val="20"/>
                <w:szCs w:val="20"/>
              </w:rPr>
              <w:t xml:space="preserve"> </w:t>
            </w:r>
            <w:r w:rsidR="00193E0B" w:rsidRPr="00193E0B">
              <w:rPr>
                <w:rFonts w:ascii="Arial" w:hAnsi="Arial" w:cs="Arial"/>
                <w:b/>
                <w:bCs/>
                <w:sz w:val="20"/>
                <w:szCs w:val="20"/>
              </w:rPr>
              <w:t xml:space="preserve">De 3 à 5 contrats signés </w:t>
            </w:r>
            <w:r w:rsidR="00193E0B">
              <w:rPr>
                <w:rFonts w:ascii="Arial" w:hAnsi="Arial" w:cs="Arial"/>
                <w:b/>
                <w:bCs/>
                <w:sz w:val="20"/>
                <w:szCs w:val="20"/>
              </w:rPr>
              <w:t>(</w:t>
            </w:r>
            <w:r w:rsidR="00193E0B" w:rsidRPr="00193E0B">
              <w:rPr>
                <w:rFonts w:ascii="Arial" w:hAnsi="Arial" w:cs="Arial"/>
                <w:sz w:val="20"/>
                <w:szCs w:val="20"/>
              </w:rPr>
              <w:t>selon les territoires</w:t>
            </w:r>
            <w:r w:rsidR="00193E0B">
              <w:rPr>
                <w:rFonts w:ascii="Arial" w:hAnsi="Arial" w:cs="Arial"/>
                <w:sz w:val="20"/>
                <w:szCs w:val="20"/>
              </w:rPr>
              <w:t>) obligatoires</w:t>
            </w:r>
            <w:r w:rsidR="00193E0B" w:rsidRPr="00193E0B">
              <w:rPr>
                <w:rFonts w:ascii="Arial" w:hAnsi="Arial" w:cs="Arial"/>
                <w:sz w:val="20"/>
                <w:szCs w:val="20"/>
              </w:rPr>
              <w:t xml:space="preserve">. </w:t>
            </w:r>
            <w:r w:rsidR="00193E0B" w:rsidRPr="00193E0B">
              <w:rPr>
                <w:rFonts w:ascii="Arial" w:hAnsi="Arial" w:cs="Arial"/>
                <w:color w:val="000000"/>
                <w:sz w:val="20"/>
                <w:szCs w:val="20"/>
              </w:rPr>
              <w:t>Les garanties minimales attendues dans les clauses contractuelles indépendamment de la nature des contrats : date + lieux de spectacles + montant de vente de spectacle + nom des musiciens + clauses compensatoires en cas d’annulation, ceci afin d’identifier l’équilibre des risques partagés.</w:t>
            </w:r>
          </w:p>
          <w:p w14:paraId="4D81537D" w14:textId="77777777" w:rsidR="00197DDA" w:rsidRPr="00193E0B" w:rsidRDefault="00197DDA" w:rsidP="004B3C42">
            <w:pPr>
              <w:rPr>
                <w:rFonts w:ascii="Arial" w:hAnsi="Arial" w:cs="Arial"/>
                <w:sz w:val="20"/>
                <w:szCs w:val="20"/>
              </w:rPr>
            </w:pPr>
          </w:p>
          <w:p w14:paraId="036C299E" w14:textId="18FBF41D" w:rsidR="00461A3F" w:rsidRPr="00193E0B" w:rsidRDefault="00461A3F" w:rsidP="004B3C42">
            <w:pPr>
              <w:rPr>
                <w:rFonts w:ascii="Arial" w:hAnsi="Arial" w:cs="Arial"/>
                <w:sz w:val="20"/>
                <w:szCs w:val="20"/>
              </w:rPr>
            </w:pPr>
          </w:p>
        </w:tc>
        <w:tc>
          <w:tcPr>
            <w:tcW w:w="3349" w:type="dxa"/>
            <w:vAlign w:val="center"/>
            <w:hideMark/>
          </w:tcPr>
          <w:p w14:paraId="67853444" w14:textId="77777777" w:rsidR="00461A3F" w:rsidRPr="00D41596" w:rsidRDefault="00461A3F" w:rsidP="004B3C42">
            <w:pPr>
              <w:rPr>
                <w:rFonts w:ascii="Arial" w:hAnsi="Arial" w:cs="Arial"/>
                <w:sz w:val="20"/>
                <w:szCs w:val="20"/>
              </w:rPr>
            </w:pPr>
            <w:r w:rsidRPr="00D41596">
              <w:rPr>
                <w:rFonts w:ascii="Arial" w:hAnsi="Arial" w:cs="Arial"/>
                <w:sz w:val="20"/>
                <w:szCs w:val="20"/>
              </w:rPr>
              <w:t>Taux de remplissage des salles, conditions de cession des spectacles, retombées presse professionnelles…</w:t>
            </w:r>
          </w:p>
        </w:tc>
      </w:tr>
    </w:tbl>
    <w:p w14:paraId="4BC1BDEE" w14:textId="77777777" w:rsidR="00193E0B" w:rsidRDefault="00193E0B" w:rsidP="00193E0B">
      <w:pPr>
        <w:spacing w:after="100" w:afterAutospacing="1"/>
        <w:jc w:val="both"/>
        <w:outlineLvl w:val="1"/>
        <w:rPr>
          <w:rFonts w:ascii="Arial" w:hAnsi="Arial" w:cs="Arial"/>
          <w:color w:val="000000"/>
          <w:sz w:val="22"/>
          <w:szCs w:val="22"/>
        </w:rPr>
      </w:pPr>
    </w:p>
    <w:p w14:paraId="7E6091A3" w14:textId="59347036" w:rsidR="00193E0B" w:rsidRPr="00193E0B" w:rsidRDefault="00193E0B" w:rsidP="00193E0B">
      <w:pPr>
        <w:spacing w:after="100" w:afterAutospacing="1"/>
        <w:jc w:val="both"/>
        <w:outlineLvl w:val="1"/>
        <w:rPr>
          <w:rFonts w:ascii="Arial" w:hAnsi="Arial" w:cs="Arial"/>
          <w:sz w:val="22"/>
          <w:szCs w:val="22"/>
        </w:rPr>
      </w:pPr>
      <w:r w:rsidRPr="00193E0B">
        <w:rPr>
          <w:rFonts w:ascii="Arial" w:hAnsi="Arial" w:cs="Arial"/>
          <w:color w:val="000000"/>
          <w:sz w:val="22"/>
          <w:szCs w:val="22"/>
        </w:rPr>
        <w:lastRenderedPageBreak/>
        <w:t>En l’absence de contrats signés, la commission peut étudier les dossiers sur présentation des lettres d’invitation. Dans ce cas, les groupes devront procéder à l’avance des billets d’avion, dans l’attente des contrats, pour bénéficier du remboursement.</w:t>
      </w:r>
    </w:p>
    <w:p w14:paraId="07A6B181" w14:textId="6A358F4C" w:rsidR="00D22E5C" w:rsidRPr="00461A3F" w:rsidRDefault="00D22E5C" w:rsidP="00D22E5C">
      <w:pPr>
        <w:spacing w:after="100" w:afterAutospacing="1"/>
        <w:jc w:val="both"/>
        <w:outlineLvl w:val="1"/>
        <w:rPr>
          <w:rFonts w:ascii="Arial" w:hAnsi="Arial" w:cs="Arial"/>
          <w:b/>
          <w:bCs/>
          <w:color w:val="2BA0D7"/>
          <w:sz w:val="36"/>
          <w:szCs w:val="36"/>
        </w:rPr>
      </w:pPr>
      <w:r w:rsidRPr="00461A3F">
        <w:rPr>
          <w:rFonts w:ascii="Arial" w:hAnsi="Arial" w:cs="Arial"/>
          <w:b/>
          <w:bCs/>
          <w:color w:val="2BA0D7"/>
          <w:sz w:val="36"/>
          <w:szCs w:val="36"/>
        </w:rPr>
        <w:t>I</w:t>
      </w:r>
      <w:r w:rsidR="00786E5B" w:rsidRPr="00461A3F">
        <w:rPr>
          <w:rFonts w:ascii="Arial" w:hAnsi="Arial" w:cs="Arial"/>
          <w:b/>
          <w:bCs/>
          <w:color w:val="2BA0D7"/>
          <w:sz w:val="36"/>
          <w:szCs w:val="36"/>
        </w:rPr>
        <w:t>V</w:t>
      </w:r>
      <w:r w:rsidRPr="00461A3F">
        <w:rPr>
          <w:rFonts w:ascii="Arial" w:hAnsi="Arial" w:cs="Arial"/>
          <w:b/>
          <w:bCs/>
          <w:color w:val="2BA0D7"/>
          <w:sz w:val="36"/>
          <w:szCs w:val="36"/>
        </w:rPr>
        <w:t xml:space="preserve">. </w:t>
      </w:r>
      <w:r w:rsidR="00786E5B" w:rsidRPr="00461A3F">
        <w:rPr>
          <w:rFonts w:ascii="Arial" w:hAnsi="Arial" w:cs="Arial"/>
          <w:b/>
          <w:bCs/>
          <w:color w:val="2BA0D7"/>
          <w:sz w:val="36"/>
          <w:szCs w:val="36"/>
        </w:rPr>
        <w:t>Modalités de prise en charge des projets aidés</w:t>
      </w:r>
    </w:p>
    <w:p w14:paraId="0C36D21A" w14:textId="06E7C579" w:rsidR="00246597" w:rsidRPr="00416F60" w:rsidRDefault="00246597" w:rsidP="00246597">
      <w:pPr>
        <w:pStyle w:val="Titre2"/>
        <w:rPr>
          <w:rFonts w:ascii="Arial" w:hAnsi="Arial" w:cs="Arial"/>
          <w:b/>
          <w:bCs/>
          <w:color w:val="auto"/>
          <w:sz w:val="23"/>
          <w:szCs w:val="23"/>
        </w:rPr>
      </w:pPr>
      <w:r w:rsidRPr="00416F60">
        <w:rPr>
          <w:rFonts w:ascii="Arial" w:hAnsi="Arial" w:cs="Arial"/>
          <w:b/>
          <w:bCs/>
          <w:color w:val="auto"/>
          <w:sz w:val="23"/>
          <w:szCs w:val="23"/>
        </w:rPr>
        <w:t>Montant de l’aide</w:t>
      </w:r>
      <w:r w:rsidR="00786E5B" w:rsidRPr="00416F60">
        <w:rPr>
          <w:rFonts w:ascii="Arial" w:hAnsi="Arial" w:cs="Arial"/>
          <w:b/>
          <w:bCs/>
          <w:color w:val="auto"/>
          <w:sz w:val="23"/>
          <w:szCs w:val="23"/>
        </w:rPr>
        <w:t> :</w:t>
      </w:r>
    </w:p>
    <w:p w14:paraId="0EFA23BD" w14:textId="77777777" w:rsidR="00786E5B" w:rsidRPr="00416F60" w:rsidRDefault="00786E5B" w:rsidP="00786E5B">
      <w:pPr>
        <w:rPr>
          <w:rFonts w:ascii="Arial" w:hAnsi="Arial" w:cs="Arial"/>
          <w:sz w:val="23"/>
          <w:szCs w:val="23"/>
        </w:rPr>
      </w:pPr>
    </w:p>
    <w:p w14:paraId="2E26F13C" w14:textId="77777777" w:rsidR="00246597" w:rsidRPr="00416F60" w:rsidRDefault="00246597" w:rsidP="00786E5B">
      <w:pPr>
        <w:widowControl w:val="0"/>
        <w:pBdr>
          <w:top w:val="nil"/>
          <w:left w:val="nil"/>
          <w:bottom w:val="nil"/>
          <w:right w:val="nil"/>
          <w:between w:val="nil"/>
        </w:pBdr>
        <w:spacing w:line="276" w:lineRule="auto"/>
        <w:jc w:val="both"/>
        <w:rPr>
          <w:rFonts w:ascii="Arial" w:hAnsi="Arial" w:cs="Arial"/>
          <w:sz w:val="23"/>
          <w:szCs w:val="23"/>
        </w:rPr>
      </w:pPr>
      <w:r w:rsidRPr="00416F60">
        <w:rPr>
          <w:rFonts w:ascii="Arial" w:hAnsi="Arial" w:cs="Arial"/>
          <w:sz w:val="23"/>
          <w:szCs w:val="23"/>
        </w:rPr>
        <w:t>Le montant de l’aide accordée est variable selon l’avis de la commission et peut faire l’objet d’un taux de prise en charge moindre au regard de différents ratios économiques (vente de spectacle, non-cumul de certains dispositifs d’aide...</w:t>
      </w:r>
      <w:proofErr w:type="spellStart"/>
      <w:r w:rsidRPr="00416F60">
        <w:rPr>
          <w:rFonts w:ascii="Arial" w:hAnsi="Arial" w:cs="Arial"/>
          <w:sz w:val="23"/>
          <w:szCs w:val="23"/>
        </w:rPr>
        <w:t>etc</w:t>
      </w:r>
      <w:proofErr w:type="spellEnd"/>
      <w:r w:rsidRPr="00416F60">
        <w:rPr>
          <w:rFonts w:ascii="Arial" w:hAnsi="Arial" w:cs="Arial"/>
          <w:sz w:val="23"/>
          <w:szCs w:val="23"/>
        </w:rPr>
        <w:t>).</w:t>
      </w:r>
    </w:p>
    <w:p w14:paraId="7C078898" w14:textId="77777777" w:rsidR="00786E5B" w:rsidRPr="00416F60" w:rsidRDefault="00786E5B" w:rsidP="00786E5B">
      <w:pPr>
        <w:widowControl w:val="0"/>
        <w:pBdr>
          <w:top w:val="nil"/>
          <w:left w:val="nil"/>
          <w:bottom w:val="nil"/>
          <w:right w:val="nil"/>
          <w:between w:val="nil"/>
        </w:pBdr>
        <w:spacing w:line="276" w:lineRule="auto"/>
        <w:ind w:left="360"/>
        <w:jc w:val="both"/>
        <w:rPr>
          <w:rFonts w:ascii="Arial" w:hAnsi="Arial" w:cs="Arial"/>
          <w:sz w:val="23"/>
          <w:szCs w:val="23"/>
        </w:rPr>
      </w:pPr>
    </w:p>
    <w:p w14:paraId="270150B5" w14:textId="662C74F6" w:rsidR="00246597" w:rsidRPr="00416F60" w:rsidRDefault="00246597" w:rsidP="00786E5B">
      <w:pPr>
        <w:widowControl w:val="0"/>
        <w:pBdr>
          <w:top w:val="nil"/>
          <w:left w:val="nil"/>
          <w:bottom w:val="nil"/>
          <w:right w:val="nil"/>
          <w:between w:val="nil"/>
        </w:pBdr>
        <w:spacing w:line="276" w:lineRule="auto"/>
        <w:jc w:val="both"/>
        <w:rPr>
          <w:rFonts w:ascii="Arial" w:hAnsi="Arial" w:cs="Arial"/>
          <w:sz w:val="23"/>
          <w:szCs w:val="23"/>
        </w:rPr>
      </w:pPr>
      <w:r w:rsidRPr="00416F60">
        <w:rPr>
          <w:rFonts w:ascii="Arial" w:hAnsi="Arial" w:cs="Arial"/>
          <w:sz w:val="23"/>
          <w:szCs w:val="23"/>
        </w:rPr>
        <w:t xml:space="preserve">Le montant de l’aide accordée est plafonné selon les destinations </w:t>
      </w:r>
      <w:r w:rsidRPr="00416F60">
        <w:rPr>
          <w:rFonts w:ascii="Arial" w:hAnsi="Arial" w:cs="Arial"/>
          <w:b/>
          <w:bCs/>
          <w:sz w:val="23"/>
          <w:szCs w:val="23"/>
        </w:rPr>
        <w:t>avec prise en compte de la saisonnalité des tarifs des billets</w:t>
      </w:r>
      <w:r w:rsidRPr="00416F60">
        <w:rPr>
          <w:rFonts w:ascii="Arial" w:hAnsi="Arial" w:cs="Arial"/>
          <w:sz w:val="23"/>
          <w:szCs w:val="23"/>
        </w:rPr>
        <w:t xml:space="preserve"> d’avion</w:t>
      </w:r>
      <w:r w:rsidR="002C1667">
        <w:rPr>
          <w:rFonts w:ascii="Arial" w:hAnsi="Arial" w:cs="Arial"/>
          <w:sz w:val="23"/>
          <w:szCs w:val="23"/>
        </w:rPr>
        <w:t xml:space="preserve"> </w:t>
      </w:r>
      <w:r w:rsidRPr="00416F60">
        <w:rPr>
          <w:rFonts w:ascii="Arial" w:hAnsi="Arial" w:cs="Arial"/>
          <w:sz w:val="23"/>
          <w:szCs w:val="23"/>
        </w:rPr>
        <w:t>:</w:t>
      </w:r>
    </w:p>
    <w:p w14:paraId="7881F549" w14:textId="419A233A" w:rsidR="00246597" w:rsidRDefault="00246597" w:rsidP="00951B0C">
      <w:pPr>
        <w:widowControl w:val="0"/>
        <w:numPr>
          <w:ilvl w:val="0"/>
          <w:numId w:val="14"/>
        </w:numPr>
        <w:pBdr>
          <w:top w:val="nil"/>
          <w:left w:val="nil"/>
          <w:bottom w:val="nil"/>
          <w:right w:val="nil"/>
          <w:between w:val="nil"/>
        </w:pBdr>
        <w:spacing w:line="276" w:lineRule="auto"/>
        <w:jc w:val="both"/>
        <w:rPr>
          <w:rFonts w:ascii="Arial" w:hAnsi="Arial" w:cs="Arial"/>
          <w:sz w:val="23"/>
          <w:szCs w:val="23"/>
        </w:rPr>
      </w:pPr>
      <w:r w:rsidRPr="00416F60">
        <w:rPr>
          <w:rFonts w:ascii="Arial" w:hAnsi="Arial" w:cs="Arial"/>
          <w:sz w:val="23"/>
          <w:szCs w:val="23"/>
        </w:rPr>
        <w:t>500 € / billet d’avion pour les île de la zone Océan Indien avec un minimum de 3 dates</w:t>
      </w:r>
      <w:r w:rsidR="00951B0C">
        <w:rPr>
          <w:rFonts w:ascii="Arial" w:hAnsi="Arial" w:cs="Arial"/>
          <w:sz w:val="23"/>
          <w:szCs w:val="23"/>
        </w:rPr>
        <w:t xml:space="preserve"> </w:t>
      </w:r>
      <w:r w:rsidR="00951B0C" w:rsidRPr="00416F60">
        <w:rPr>
          <w:rFonts w:ascii="Arial" w:hAnsi="Arial" w:cs="Arial"/>
          <w:sz w:val="23"/>
          <w:szCs w:val="23"/>
        </w:rPr>
        <w:t>(</w:t>
      </w:r>
      <w:r w:rsidR="00951B0C" w:rsidRPr="00416F60">
        <w:rPr>
          <w:rFonts w:ascii="Arial" w:hAnsi="Arial" w:cs="Arial"/>
          <w:b/>
          <w:bCs/>
          <w:sz w:val="23"/>
          <w:szCs w:val="23"/>
        </w:rPr>
        <w:t>FRAM « Tournée »)</w:t>
      </w:r>
      <w:r w:rsidR="00951B0C" w:rsidRPr="00416F60">
        <w:rPr>
          <w:rFonts w:ascii="Arial" w:hAnsi="Arial" w:cs="Arial"/>
          <w:sz w:val="23"/>
          <w:szCs w:val="23"/>
        </w:rPr>
        <w:t xml:space="preserve"> ou en programmation officielle sur un marché professionnel (</w:t>
      </w:r>
      <w:r w:rsidR="00951B0C" w:rsidRPr="00416F60">
        <w:rPr>
          <w:rFonts w:ascii="Arial" w:hAnsi="Arial" w:cs="Arial"/>
          <w:b/>
          <w:bCs/>
          <w:sz w:val="23"/>
          <w:szCs w:val="23"/>
        </w:rPr>
        <w:t>FRAM « Marché pro »)</w:t>
      </w:r>
    </w:p>
    <w:p w14:paraId="0666DF02" w14:textId="77777777" w:rsidR="00951B0C" w:rsidRPr="00951B0C" w:rsidRDefault="00951B0C" w:rsidP="00951B0C">
      <w:pPr>
        <w:widowControl w:val="0"/>
        <w:pBdr>
          <w:top w:val="nil"/>
          <w:left w:val="nil"/>
          <w:bottom w:val="nil"/>
          <w:right w:val="nil"/>
          <w:between w:val="nil"/>
        </w:pBdr>
        <w:spacing w:line="276" w:lineRule="auto"/>
        <w:ind w:left="720"/>
        <w:jc w:val="both"/>
        <w:rPr>
          <w:rFonts w:ascii="Arial" w:hAnsi="Arial" w:cs="Arial"/>
          <w:sz w:val="23"/>
          <w:szCs w:val="23"/>
        </w:rPr>
      </w:pPr>
    </w:p>
    <w:p w14:paraId="2CABE0F0" w14:textId="0B246074" w:rsidR="00246597" w:rsidRPr="00416F60" w:rsidRDefault="00246597" w:rsidP="00246597">
      <w:pPr>
        <w:widowControl w:val="0"/>
        <w:numPr>
          <w:ilvl w:val="0"/>
          <w:numId w:val="14"/>
        </w:numPr>
        <w:pBdr>
          <w:top w:val="nil"/>
          <w:left w:val="nil"/>
          <w:bottom w:val="nil"/>
          <w:right w:val="nil"/>
          <w:between w:val="nil"/>
        </w:pBdr>
        <w:spacing w:line="276" w:lineRule="auto"/>
        <w:jc w:val="both"/>
        <w:rPr>
          <w:rFonts w:ascii="Arial" w:hAnsi="Arial" w:cs="Arial"/>
          <w:sz w:val="23"/>
          <w:szCs w:val="23"/>
        </w:rPr>
      </w:pPr>
      <w:r w:rsidRPr="00416F60">
        <w:rPr>
          <w:rFonts w:ascii="Arial" w:hAnsi="Arial" w:cs="Arial"/>
          <w:sz w:val="23"/>
          <w:szCs w:val="23"/>
        </w:rPr>
        <w:t xml:space="preserve">1 200 € (saison basse) ou 1 500 € (haute saison) pour la France hexagonale et autres pays de l’Union Européenne </w:t>
      </w:r>
      <w:r w:rsidRPr="002C1667">
        <w:rPr>
          <w:rFonts w:ascii="Arial" w:hAnsi="Arial" w:cs="Arial"/>
          <w:sz w:val="23"/>
          <w:szCs w:val="23"/>
          <w:u w:val="single"/>
        </w:rPr>
        <w:t>avec un minimum de 5 dates</w:t>
      </w:r>
      <w:r w:rsidR="00197DDA" w:rsidRPr="00416F60">
        <w:rPr>
          <w:rFonts w:ascii="Arial" w:hAnsi="Arial" w:cs="Arial"/>
          <w:sz w:val="23"/>
          <w:szCs w:val="23"/>
        </w:rPr>
        <w:t xml:space="preserve"> (</w:t>
      </w:r>
      <w:r w:rsidR="00197DDA" w:rsidRPr="00416F60">
        <w:rPr>
          <w:rFonts w:ascii="Arial" w:hAnsi="Arial" w:cs="Arial"/>
          <w:b/>
          <w:bCs/>
          <w:sz w:val="23"/>
          <w:szCs w:val="23"/>
        </w:rPr>
        <w:t>FRAM « Tournée »)</w:t>
      </w:r>
      <w:r w:rsidR="00197DDA" w:rsidRPr="00416F60">
        <w:rPr>
          <w:rFonts w:ascii="Arial" w:hAnsi="Arial" w:cs="Arial"/>
          <w:sz w:val="23"/>
          <w:szCs w:val="23"/>
        </w:rPr>
        <w:t xml:space="preserve"> ou en programmation officielle sur un marché professionnel (</w:t>
      </w:r>
      <w:r w:rsidR="00197DDA" w:rsidRPr="00416F60">
        <w:rPr>
          <w:rFonts w:ascii="Arial" w:hAnsi="Arial" w:cs="Arial"/>
          <w:b/>
          <w:bCs/>
          <w:sz w:val="23"/>
          <w:szCs w:val="23"/>
        </w:rPr>
        <w:t>FRAM « Marché pro »)</w:t>
      </w:r>
    </w:p>
    <w:p w14:paraId="58E134EC" w14:textId="77777777" w:rsidR="00246597" w:rsidRPr="00D41596" w:rsidRDefault="00246597" w:rsidP="00246597">
      <w:pPr>
        <w:ind w:left="720"/>
        <w:jc w:val="both"/>
        <w:rPr>
          <w:rFonts w:ascii="Arial" w:hAnsi="Arial" w:cs="Arial"/>
          <w:color w:val="000000"/>
          <w:sz w:val="22"/>
          <w:szCs w:val="22"/>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26"/>
        <w:gridCol w:w="4536"/>
      </w:tblGrid>
      <w:tr w:rsidR="00246597" w:rsidRPr="00461A3F" w14:paraId="6925F347" w14:textId="77777777" w:rsidTr="00D646FC">
        <w:tc>
          <w:tcPr>
            <w:tcW w:w="4526" w:type="dxa"/>
            <w:tcMar>
              <w:top w:w="100" w:type="dxa"/>
              <w:left w:w="100" w:type="dxa"/>
              <w:bottom w:w="100" w:type="dxa"/>
              <w:right w:w="100" w:type="dxa"/>
            </w:tcMar>
          </w:tcPr>
          <w:p w14:paraId="52B8247D" w14:textId="77777777" w:rsidR="00246597" w:rsidRPr="00461A3F" w:rsidRDefault="00246597" w:rsidP="00E65109">
            <w:pPr>
              <w:rPr>
                <w:rFonts w:ascii="Arial" w:hAnsi="Arial" w:cs="Arial"/>
                <w:b/>
                <w:bCs/>
                <w:color w:val="414141"/>
                <w:sz w:val="20"/>
                <w:szCs w:val="20"/>
              </w:rPr>
            </w:pPr>
            <w:r w:rsidRPr="00461A3F">
              <w:rPr>
                <w:rFonts w:ascii="Arial" w:hAnsi="Arial" w:cs="Arial"/>
                <w:b/>
                <w:bCs/>
                <w:color w:val="414141"/>
                <w:sz w:val="20"/>
                <w:szCs w:val="20"/>
              </w:rPr>
              <w:t>Basse saison - plafonds d’aide fixé à 1 200 euros</w:t>
            </w:r>
          </w:p>
        </w:tc>
        <w:tc>
          <w:tcPr>
            <w:tcW w:w="4536" w:type="dxa"/>
            <w:tcMar>
              <w:top w:w="100" w:type="dxa"/>
              <w:left w:w="100" w:type="dxa"/>
              <w:bottom w:w="100" w:type="dxa"/>
              <w:right w:w="100" w:type="dxa"/>
            </w:tcMar>
          </w:tcPr>
          <w:p w14:paraId="7D5CB8AE" w14:textId="77777777" w:rsidR="00246597" w:rsidRPr="00461A3F" w:rsidRDefault="00246597" w:rsidP="00E65109">
            <w:pPr>
              <w:rPr>
                <w:rFonts w:ascii="Arial" w:hAnsi="Arial" w:cs="Arial"/>
                <w:b/>
                <w:bCs/>
                <w:color w:val="414141"/>
                <w:sz w:val="20"/>
                <w:szCs w:val="20"/>
              </w:rPr>
            </w:pPr>
            <w:r w:rsidRPr="00461A3F">
              <w:rPr>
                <w:rFonts w:ascii="Arial" w:hAnsi="Arial" w:cs="Arial"/>
                <w:b/>
                <w:bCs/>
                <w:color w:val="414141"/>
                <w:sz w:val="20"/>
                <w:szCs w:val="20"/>
              </w:rPr>
              <w:t>Haute saison - plafonds d’aide fixé à 1 500 euros</w:t>
            </w:r>
          </w:p>
        </w:tc>
      </w:tr>
      <w:tr w:rsidR="00246597" w:rsidRPr="00461A3F" w14:paraId="059E20DB" w14:textId="77777777" w:rsidTr="00D646FC">
        <w:tc>
          <w:tcPr>
            <w:tcW w:w="4526" w:type="dxa"/>
            <w:tcMar>
              <w:top w:w="100" w:type="dxa"/>
              <w:left w:w="100" w:type="dxa"/>
              <w:bottom w:w="100" w:type="dxa"/>
              <w:right w:w="100" w:type="dxa"/>
            </w:tcMar>
          </w:tcPr>
          <w:p w14:paraId="6FF2E599" w14:textId="77777777"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Océan Indien &gt; France hexagonale :</w:t>
            </w:r>
          </w:p>
          <w:p w14:paraId="545F139E" w14:textId="76BFFC3B"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ab/>
              <w:t>•</w:t>
            </w:r>
            <w:r w:rsidR="00D646FC">
              <w:rPr>
                <w:rFonts w:ascii="Arial" w:hAnsi="Arial" w:cs="Arial"/>
                <w:color w:val="414141"/>
                <w:sz w:val="20"/>
                <w:szCs w:val="20"/>
              </w:rPr>
              <w:t xml:space="preserve"> </w:t>
            </w:r>
            <w:r w:rsidRPr="00461A3F">
              <w:rPr>
                <w:rFonts w:ascii="Arial" w:hAnsi="Arial" w:cs="Arial"/>
                <w:color w:val="414141"/>
                <w:sz w:val="20"/>
                <w:szCs w:val="20"/>
              </w:rPr>
              <w:t>Du 08 janvier au 21 juin</w:t>
            </w:r>
          </w:p>
          <w:p w14:paraId="5E8089F6" w14:textId="2CCD2124"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ab/>
              <w:t>•</w:t>
            </w:r>
            <w:r w:rsidR="00D646FC">
              <w:rPr>
                <w:rFonts w:ascii="Arial" w:hAnsi="Arial" w:cs="Arial"/>
                <w:color w:val="414141"/>
                <w:sz w:val="20"/>
                <w:szCs w:val="20"/>
              </w:rPr>
              <w:t xml:space="preserve"> </w:t>
            </w:r>
            <w:r w:rsidRPr="00461A3F">
              <w:rPr>
                <w:rFonts w:ascii="Arial" w:hAnsi="Arial" w:cs="Arial"/>
                <w:color w:val="414141"/>
                <w:sz w:val="20"/>
                <w:szCs w:val="20"/>
              </w:rPr>
              <w:t xml:space="preserve">Du 02 </w:t>
            </w:r>
            <w:r w:rsidR="00B6504E" w:rsidRPr="00461A3F">
              <w:rPr>
                <w:rFonts w:ascii="Arial" w:hAnsi="Arial" w:cs="Arial"/>
                <w:color w:val="414141"/>
                <w:sz w:val="20"/>
                <w:szCs w:val="20"/>
              </w:rPr>
              <w:t>septembre au</w:t>
            </w:r>
            <w:r w:rsidRPr="00461A3F">
              <w:rPr>
                <w:rFonts w:ascii="Arial" w:hAnsi="Arial" w:cs="Arial"/>
                <w:color w:val="414141"/>
                <w:sz w:val="20"/>
                <w:szCs w:val="20"/>
              </w:rPr>
              <w:t xml:space="preserve"> 30 octobre</w:t>
            </w:r>
          </w:p>
          <w:p w14:paraId="04397BFC" w14:textId="5F9C4424"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ab/>
              <w:t>•</w:t>
            </w:r>
            <w:r w:rsidR="00D646FC">
              <w:rPr>
                <w:rFonts w:ascii="Arial" w:hAnsi="Arial" w:cs="Arial"/>
                <w:color w:val="414141"/>
                <w:sz w:val="20"/>
                <w:szCs w:val="20"/>
              </w:rPr>
              <w:t xml:space="preserve"> </w:t>
            </w:r>
            <w:r w:rsidRPr="00461A3F">
              <w:rPr>
                <w:rFonts w:ascii="Arial" w:hAnsi="Arial" w:cs="Arial"/>
                <w:color w:val="414141"/>
                <w:sz w:val="20"/>
                <w:szCs w:val="20"/>
              </w:rPr>
              <w:t>Du 06 novembre au 06 décembre</w:t>
            </w:r>
          </w:p>
        </w:tc>
        <w:tc>
          <w:tcPr>
            <w:tcW w:w="4536" w:type="dxa"/>
            <w:tcMar>
              <w:top w:w="100" w:type="dxa"/>
              <w:left w:w="100" w:type="dxa"/>
              <w:bottom w:w="100" w:type="dxa"/>
              <w:right w:w="100" w:type="dxa"/>
            </w:tcMar>
          </w:tcPr>
          <w:p w14:paraId="2C562F51" w14:textId="77777777"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Océan Indien &gt; France hexagonale :</w:t>
            </w:r>
          </w:p>
          <w:p w14:paraId="0161F5D2" w14:textId="283A4B24"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ab/>
              <w:t>•</w:t>
            </w:r>
            <w:r w:rsidR="00D646FC">
              <w:rPr>
                <w:rFonts w:ascii="Arial" w:hAnsi="Arial" w:cs="Arial"/>
                <w:color w:val="414141"/>
                <w:sz w:val="20"/>
                <w:szCs w:val="20"/>
              </w:rPr>
              <w:t xml:space="preserve"> </w:t>
            </w:r>
            <w:r w:rsidRPr="00461A3F">
              <w:rPr>
                <w:rFonts w:ascii="Arial" w:hAnsi="Arial" w:cs="Arial"/>
                <w:color w:val="414141"/>
                <w:sz w:val="20"/>
                <w:szCs w:val="20"/>
              </w:rPr>
              <w:t>Du 22 juin au 01 septembre</w:t>
            </w:r>
          </w:p>
          <w:p w14:paraId="26202007" w14:textId="375132C3"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ab/>
              <w:t>•</w:t>
            </w:r>
            <w:r w:rsidR="00D646FC">
              <w:rPr>
                <w:rFonts w:ascii="Arial" w:hAnsi="Arial" w:cs="Arial"/>
                <w:color w:val="414141"/>
                <w:sz w:val="20"/>
                <w:szCs w:val="20"/>
              </w:rPr>
              <w:t xml:space="preserve"> </w:t>
            </w:r>
            <w:r w:rsidRPr="00461A3F">
              <w:rPr>
                <w:rFonts w:ascii="Arial" w:hAnsi="Arial" w:cs="Arial"/>
                <w:color w:val="414141"/>
                <w:sz w:val="20"/>
                <w:szCs w:val="20"/>
              </w:rPr>
              <w:t>Du 31 octobre au 05 novembre</w:t>
            </w:r>
          </w:p>
          <w:p w14:paraId="397982DD" w14:textId="67BA05E3"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ab/>
              <w:t>•</w:t>
            </w:r>
            <w:r w:rsidR="00D646FC">
              <w:rPr>
                <w:rFonts w:ascii="Arial" w:hAnsi="Arial" w:cs="Arial"/>
                <w:color w:val="414141"/>
                <w:sz w:val="20"/>
                <w:szCs w:val="20"/>
              </w:rPr>
              <w:t xml:space="preserve"> </w:t>
            </w:r>
            <w:r w:rsidRPr="00461A3F">
              <w:rPr>
                <w:rFonts w:ascii="Arial" w:hAnsi="Arial" w:cs="Arial"/>
                <w:color w:val="414141"/>
                <w:sz w:val="20"/>
                <w:szCs w:val="20"/>
              </w:rPr>
              <w:t>Du 17 décembre au 07 janvier</w:t>
            </w:r>
          </w:p>
        </w:tc>
      </w:tr>
      <w:tr w:rsidR="00246597" w:rsidRPr="00461A3F" w14:paraId="7D4C7C48" w14:textId="77777777" w:rsidTr="00D646FC">
        <w:tc>
          <w:tcPr>
            <w:tcW w:w="4526" w:type="dxa"/>
            <w:tcMar>
              <w:top w:w="100" w:type="dxa"/>
              <w:left w:w="100" w:type="dxa"/>
              <w:bottom w:w="100" w:type="dxa"/>
              <w:right w:w="100" w:type="dxa"/>
            </w:tcMar>
          </w:tcPr>
          <w:p w14:paraId="1E5F3525" w14:textId="77777777"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France hexagonale &gt; océan Indien :</w:t>
            </w:r>
          </w:p>
          <w:p w14:paraId="4586A023" w14:textId="55792A0C"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ab/>
              <w:t>•</w:t>
            </w:r>
            <w:r w:rsidR="00D646FC">
              <w:rPr>
                <w:rFonts w:ascii="Arial" w:hAnsi="Arial" w:cs="Arial"/>
                <w:color w:val="414141"/>
                <w:sz w:val="20"/>
                <w:szCs w:val="20"/>
              </w:rPr>
              <w:t xml:space="preserve"> </w:t>
            </w:r>
            <w:r w:rsidRPr="00461A3F">
              <w:rPr>
                <w:rFonts w:ascii="Arial" w:hAnsi="Arial" w:cs="Arial"/>
                <w:color w:val="414141"/>
                <w:sz w:val="20"/>
                <w:szCs w:val="20"/>
              </w:rPr>
              <w:t>Du 19 août au 17 octobre</w:t>
            </w:r>
          </w:p>
          <w:p w14:paraId="58BA346E" w14:textId="0A5245E9"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ab/>
              <w:t>•</w:t>
            </w:r>
            <w:r w:rsidR="00D646FC">
              <w:rPr>
                <w:rFonts w:ascii="Arial" w:hAnsi="Arial" w:cs="Arial"/>
                <w:color w:val="414141"/>
                <w:sz w:val="20"/>
                <w:szCs w:val="20"/>
              </w:rPr>
              <w:t xml:space="preserve"> </w:t>
            </w:r>
            <w:r w:rsidRPr="00461A3F">
              <w:rPr>
                <w:rFonts w:ascii="Arial" w:hAnsi="Arial" w:cs="Arial"/>
                <w:color w:val="414141"/>
                <w:sz w:val="20"/>
                <w:szCs w:val="20"/>
              </w:rPr>
              <w:t>Du 30 octobre au 12 décembre</w:t>
            </w:r>
          </w:p>
          <w:p w14:paraId="7A7A585E" w14:textId="60DC389A"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ab/>
              <w:t>•</w:t>
            </w:r>
            <w:r w:rsidR="00D646FC">
              <w:rPr>
                <w:rFonts w:ascii="Arial" w:hAnsi="Arial" w:cs="Arial"/>
                <w:color w:val="414141"/>
                <w:sz w:val="20"/>
                <w:szCs w:val="20"/>
              </w:rPr>
              <w:t xml:space="preserve"> </w:t>
            </w:r>
            <w:r w:rsidRPr="00461A3F">
              <w:rPr>
                <w:rFonts w:ascii="Arial" w:hAnsi="Arial" w:cs="Arial"/>
                <w:color w:val="414141"/>
                <w:sz w:val="20"/>
                <w:szCs w:val="20"/>
              </w:rPr>
              <w:t>Du 25 décembre au 21 juin</w:t>
            </w:r>
          </w:p>
        </w:tc>
        <w:tc>
          <w:tcPr>
            <w:tcW w:w="4536" w:type="dxa"/>
            <w:tcMar>
              <w:top w:w="100" w:type="dxa"/>
              <w:left w:w="100" w:type="dxa"/>
              <w:bottom w:w="100" w:type="dxa"/>
              <w:right w:w="100" w:type="dxa"/>
            </w:tcMar>
          </w:tcPr>
          <w:p w14:paraId="429D0A61" w14:textId="77777777"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France hexagonale &gt; océan Indien :</w:t>
            </w:r>
          </w:p>
          <w:p w14:paraId="1DA40B39" w14:textId="3A0FDA61"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ab/>
              <w:t>•</w:t>
            </w:r>
            <w:r w:rsidR="00D646FC">
              <w:rPr>
                <w:rFonts w:ascii="Arial" w:hAnsi="Arial" w:cs="Arial"/>
                <w:color w:val="414141"/>
                <w:sz w:val="20"/>
                <w:szCs w:val="20"/>
              </w:rPr>
              <w:t xml:space="preserve"> </w:t>
            </w:r>
            <w:r w:rsidRPr="00461A3F">
              <w:rPr>
                <w:rFonts w:ascii="Arial" w:hAnsi="Arial" w:cs="Arial"/>
                <w:color w:val="414141"/>
                <w:sz w:val="20"/>
                <w:szCs w:val="20"/>
              </w:rPr>
              <w:t>Du 22 juin au 18 août</w:t>
            </w:r>
          </w:p>
          <w:p w14:paraId="394F5755" w14:textId="7141DE2A"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ab/>
              <w:t>•</w:t>
            </w:r>
            <w:r w:rsidR="00D646FC">
              <w:rPr>
                <w:rFonts w:ascii="Arial" w:hAnsi="Arial" w:cs="Arial"/>
                <w:color w:val="414141"/>
                <w:sz w:val="20"/>
                <w:szCs w:val="20"/>
              </w:rPr>
              <w:t xml:space="preserve"> </w:t>
            </w:r>
            <w:r w:rsidRPr="00461A3F">
              <w:rPr>
                <w:rFonts w:ascii="Arial" w:hAnsi="Arial" w:cs="Arial"/>
                <w:color w:val="414141"/>
                <w:sz w:val="20"/>
                <w:szCs w:val="20"/>
              </w:rPr>
              <w:t>Du 18 octobre au 29 octobre</w:t>
            </w:r>
          </w:p>
          <w:p w14:paraId="33D6389D" w14:textId="7C4D9FB7"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ab/>
              <w:t>•</w:t>
            </w:r>
            <w:r w:rsidR="00D646FC">
              <w:rPr>
                <w:rFonts w:ascii="Arial" w:hAnsi="Arial" w:cs="Arial"/>
                <w:color w:val="414141"/>
                <w:sz w:val="20"/>
                <w:szCs w:val="20"/>
              </w:rPr>
              <w:t xml:space="preserve"> </w:t>
            </w:r>
            <w:r w:rsidRPr="00461A3F">
              <w:rPr>
                <w:rFonts w:ascii="Arial" w:hAnsi="Arial" w:cs="Arial"/>
                <w:color w:val="414141"/>
                <w:sz w:val="20"/>
                <w:szCs w:val="20"/>
              </w:rPr>
              <w:t>Du 13 décembre au 24 décembre</w:t>
            </w:r>
          </w:p>
          <w:p w14:paraId="3C46A59E" w14:textId="77777777" w:rsidR="00246597" w:rsidRPr="00461A3F" w:rsidRDefault="00246597" w:rsidP="00E65109">
            <w:pPr>
              <w:rPr>
                <w:rFonts w:ascii="Arial" w:hAnsi="Arial" w:cs="Arial"/>
                <w:color w:val="414141"/>
                <w:sz w:val="20"/>
                <w:szCs w:val="20"/>
              </w:rPr>
            </w:pPr>
          </w:p>
        </w:tc>
      </w:tr>
    </w:tbl>
    <w:p w14:paraId="7A48C6D8" w14:textId="77777777" w:rsidR="00246597" w:rsidRPr="00461A3F" w:rsidRDefault="00246597" w:rsidP="00246597">
      <w:pPr>
        <w:pBdr>
          <w:top w:val="nil"/>
          <w:left w:val="nil"/>
          <w:bottom w:val="nil"/>
          <w:right w:val="nil"/>
          <w:between w:val="nil"/>
        </w:pBdr>
        <w:jc w:val="both"/>
        <w:rPr>
          <w:rFonts w:ascii="Arial" w:hAnsi="Arial" w:cs="Arial"/>
          <w:i/>
          <w:iCs/>
          <w:sz w:val="20"/>
          <w:szCs w:val="20"/>
        </w:rPr>
      </w:pPr>
      <w:r w:rsidRPr="00461A3F">
        <w:rPr>
          <w:rFonts w:ascii="Arial" w:hAnsi="Arial" w:cs="Arial"/>
          <w:i/>
          <w:iCs/>
          <w:sz w:val="20"/>
          <w:szCs w:val="20"/>
        </w:rPr>
        <w:t>* Calendrier provisoire établi à titre indicatif à partir des offres commerciales de la compagnie Air Austral - le plafond d’aide de la haute saison s’appliquera si le départ et/ou le retour est concerné par la période.</w:t>
      </w:r>
    </w:p>
    <w:p w14:paraId="550153DD" w14:textId="77777777" w:rsidR="00246597" w:rsidRPr="00951B0C" w:rsidRDefault="00246597" w:rsidP="00246597">
      <w:pPr>
        <w:pBdr>
          <w:top w:val="nil"/>
          <w:left w:val="nil"/>
          <w:bottom w:val="nil"/>
          <w:right w:val="nil"/>
          <w:between w:val="nil"/>
        </w:pBdr>
        <w:jc w:val="both"/>
        <w:rPr>
          <w:rFonts w:ascii="Arial" w:hAnsi="Arial" w:cs="Arial"/>
          <w:i/>
          <w:iCs/>
          <w:sz w:val="23"/>
          <w:szCs w:val="23"/>
        </w:rPr>
      </w:pPr>
    </w:p>
    <w:p w14:paraId="4975F45A" w14:textId="18EFF3B5" w:rsidR="00955F90" w:rsidRPr="00951B0C" w:rsidRDefault="00246597" w:rsidP="00197DDA">
      <w:pPr>
        <w:widowControl w:val="0"/>
        <w:numPr>
          <w:ilvl w:val="0"/>
          <w:numId w:val="14"/>
        </w:numPr>
        <w:pBdr>
          <w:top w:val="nil"/>
          <w:left w:val="nil"/>
          <w:bottom w:val="nil"/>
          <w:right w:val="nil"/>
          <w:between w:val="nil"/>
        </w:pBdr>
        <w:spacing w:line="276" w:lineRule="auto"/>
        <w:jc w:val="both"/>
        <w:rPr>
          <w:rFonts w:ascii="Arial" w:hAnsi="Arial" w:cs="Arial"/>
          <w:sz w:val="23"/>
          <w:szCs w:val="23"/>
        </w:rPr>
      </w:pPr>
      <w:r w:rsidRPr="00951B0C">
        <w:rPr>
          <w:rFonts w:ascii="Arial" w:hAnsi="Arial" w:cs="Arial"/>
          <w:sz w:val="23"/>
          <w:szCs w:val="23"/>
        </w:rPr>
        <w:t>2 000 € / billet d’avion pour le reste du Monde avec un minimum de 3 dates</w:t>
      </w:r>
      <w:r w:rsidR="00197DDA" w:rsidRPr="00951B0C">
        <w:rPr>
          <w:rFonts w:ascii="Arial" w:hAnsi="Arial" w:cs="Arial"/>
          <w:sz w:val="23"/>
          <w:szCs w:val="23"/>
        </w:rPr>
        <w:t xml:space="preserve"> (</w:t>
      </w:r>
      <w:r w:rsidR="00197DDA" w:rsidRPr="00951B0C">
        <w:rPr>
          <w:rFonts w:ascii="Arial" w:hAnsi="Arial" w:cs="Arial"/>
          <w:b/>
          <w:bCs/>
          <w:sz w:val="23"/>
          <w:szCs w:val="23"/>
        </w:rPr>
        <w:t>FRAM « Tournée »)</w:t>
      </w:r>
      <w:r w:rsidR="00197DDA" w:rsidRPr="00951B0C">
        <w:rPr>
          <w:rFonts w:ascii="Arial" w:hAnsi="Arial" w:cs="Arial"/>
          <w:sz w:val="23"/>
          <w:szCs w:val="23"/>
        </w:rPr>
        <w:t xml:space="preserve"> ou en programmation officielle sur un marché professionnel (</w:t>
      </w:r>
      <w:r w:rsidR="00197DDA" w:rsidRPr="00951B0C">
        <w:rPr>
          <w:rFonts w:ascii="Arial" w:hAnsi="Arial" w:cs="Arial"/>
          <w:b/>
          <w:bCs/>
          <w:sz w:val="23"/>
          <w:szCs w:val="23"/>
        </w:rPr>
        <w:t>FRAM « Marché pro »)</w:t>
      </w:r>
    </w:p>
    <w:p w14:paraId="79C30E92" w14:textId="77777777" w:rsidR="00246597" w:rsidRPr="00D41596" w:rsidRDefault="00246597" w:rsidP="00246597">
      <w:pPr>
        <w:pBdr>
          <w:top w:val="nil"/>
          <w:left w:val="nil"/>
          <w:bottom w:val="nil"/>
          <w:right w:val="nil"/>
          <w:between w:val="nil"/>
        </w:pBdr>
        <w:jc w:val="both"/>
        <w:rPr>
          <w:rFonts w:ascii="Arial" w:hAnsi="Arial" w:cs="Arial"/>
          <w:sz w:val="22"/>
          <w:szCs w:val="22"/>
        </w:rPr>
      </w:pPr>
    </w:p>
    <w:p w14:paraId="4B12E08A" w14:textId="77777777" w:rsidR="00246597" w:rsidRPr="00951B0C" w:rsidRDefault="00246597" w:rsidP="00246597">
      <w:pPr>
        <w:pStyle w:val="Titre2"/>
        <w:rPr>
          <w:rFonts w:ascii="Arial" w:hAnsi="Arial" w:cs="Arial"/>
          <w:b/>
          <w:bCs/>
          <w:color w:val="auto"/>
          <w:sz w:val="23"/>
          <w:szCs w:val="23"/>
        </w:rPr>
      </w:pPr>
      <w:bookmarkStart w:id="0" w:name="_csy3f1jo9pzp" w:colFirst="0" w:colLast="0"/>
      <w:bookmarkEnd w:id="0"/>
      <w:r w:rsidRPr="00951B0C">
        <w:rPr>
          <w:rFonts w:ascii="Arial" w:hAnsi="Arial" w:cs="Arial"/>
          <w:b/>
          <w:bCs/>
          <w:color w:val="auto"/>
          <w:sz w:val="23"/>
          <w:szCs w:val="23"/>
        </w:rPr>
        <w:t>Nature des dépenses éligibles</w:t>
      </w:r>
    </w:p>
    <w:p w14:paraId="43C943FB" w14:textId="7446F07B" w:rsidR="003913E9" w:rsidRPr="00951B0C" w:rsidRDefault="00246597" w:rsidP="003913E9">
      <w:pPr>
        <w:widowControl w:val="0"/>
        <w:numPr>
          <w:ilvl w:val="0"/>
          <w:numId w:val="11"/>
        </w:numPr>
        <w:pBdr>
          <w:top w:val="nil"/>
          <w:left w:val="nil"/>
          <w:bottom w:val="nil"/>
          <w:right w:val="nil"/>
          <w:between w:val="nil"/>
        </w:pBdr>
        <w:spacing w:line="276" w:lineRule="auto"/>
        <w:jc w:val="both"/>
        <w:rPr>
          <w:rFonts w:ascii="Arial" w:hAnsi="Arial" w:cs="Arial"/>
          <w:sz w:val="23"/>
          <w:szCs w:val="23"/>
        </w:rPr>
      </w:pPr>
      <w:r w:rsidRPr="00951B0C">
        <w:rPr>
          <w:rFonts w:ascii="Arial" w:hAnsi="Arial" w:cs="Arial"/>
          <w:sz w:val="23"/>
          <w:szCs w:val="23"/>
        </w:rPr>
        <w:t>L’aide porte sur les billets d’avion, incluant la prise en charge éventuelle des coûts d’assurance (annulation et/ou modification).</w:t>
      </w:r>
    </w:p>
    <w:p w14:paraId="2A00A2D2" w14:textId="77777777" w:rsidR="003913E9" w:rsidRPr="00951B0C" w:rsidRDefault="00FA1E36" w:rsidP="003913E9">
      <w:pPr>
        <w:widowControl w:val="0"/>
        <w:numPr>
          <w:ilvl w:val="0"/>
          <w:numId w:val="11"/>
        </w:numPr>
        <w:pBdr>
          <w:top w:val="nil"/>
          <w:left w:val="nil"/>
          <w:bottom w:val="nil"/>
          <w:right w:val="nil"/>
          <w:between w:val="nil"/>
        </w:pBdr>
        <w:spacing w:line="276" w:lineRule="auto"/>
        <w:jc w:val="both"/>
        <w:rPr>
          <w:rFonts w:ascii="Arial" w:hAnsi="Arial" w:cs="Arial"/>
          <w:sz w:val="23"/>
          <w:szCs w:val="23"/>
        </w:rPr>
      </w:pPr>
      <w:r w:rsidRPr="00951B0C">
        <w:rPr>
          <w:rFonts w:ascii="Arial" w:hAnsi="Arial" w:cs="Arial"/>
          <w:sz w:val="23"/>
          <w:szCs w:val="23"/>
        </w:rPr>
        <w:t xml:space="preserve">En plus de l’équipe artistique, FRAM pourra prendre en charge au maximum </w:t>
      </w:r>
      <w:r w:rsidRPr="00951B0C">
        <w:rPr>
          <w:rFonts w:ascii="Arial" w:hAnsi="Arial" w:cs="Arial"/>
          <w:sz w:val="23"/>
          <w:szCs w:val="23"/>
          <w:u w:val="single"/>
        </w:rPr>
        <w:t>deux membres</w:t>
      </w:r>
      <w:r w:rsidRPr="00951B0C">
        <w:rPr>
          <w:rFonts w:ascii="Arial" w:hAnsi="Arial" w:cs="Arial"/>
          <w:sz w:val="23"/>
          <w:szCs w:val="23"/>
        </w:rPr>
        <w:t xml:space="preserve"> de l’entourage professionnel (avec cv argumenté et références) :</w:t>
      </w:r>
    </w:p>
    <w:p w14:paraId="100B388A" w14:textId="469DACF2" w:rsidR="00FA1E36" w:rsidRPr="00951B0C" w:rsidRDefault="00FA1E36" w:rsidP="003913E9">
      <w:pPr>
        <w:widowControl w:val="0"/>
        <w:pBdr>
          <w:top w:val="nil"/>
          <w:left w:val="nil"/>
          <w:bottom w:val="nil"/>
          <w:right w:val="nil"/>
          <w:between w:val="nil"/>
        </w:pBdr>
        <w:spacing w:line="276" w:lineRule="auto"/>
        <w:ind w:left="720"/>
        <w:jc w:val="both"/>
        <w:rPr>
          <w:rFonts w:ascii="Arial" w:hAnsi="Arial" w:cs="Arial"/>
          <w:sz w:val="23"/>
          <w:szCs w:val="23"/>
        </w:rPr>
      </w:pPr>
      <w:r w:rsidRPr="00951B0C">
        <w:rPr>
          <w:rFonts w:ascii="Arial" w:hAnsi="Arial" w:cs="Arial"/>
          <w:b/>
          <w:bCs/>
          <w:sz w:val="23"/>
          <w:szCs w:val="23"/>
        </w:rPr>
        <w:lastRenderedPageBreak/>
        <w:t>1 technicien, régisseur</w:t>
      </w:r>
      <w:r w:rsidR="003913E9" w:rsidRPr="00951B0C">
        <w:rPr>
          <w:rFonts w:ascii="Arial" w:hAnsi="Arial" w:cs="Arial"/>
          <w:b/>
          <w:bCs/>
          <w:sz w:val="23"/>
          <w:szCs w:val="23"/>
        </w:rPr>
        <w:t xml:space="preserve"> </w:t>
      </w:r>
      <w:r w:rsidRPr="00951B0C">
        <w:rPr>
          <w:rFonts w:ascii="Arial" w:hAnsi="Arial" w:cs="Arial"/>
          <w:sz w:val="23"/>
          <w:szCs w:val="23"/>
        </w:rPr>
        <w:t>et/ou</w:t>
      </w:r>
      <w:r w:rsidR="003913E9" w:rsidRPr="00951B0C">
        <w:rPr>
          <w:rFonts w:ascii="Arial" w:hAnsi="Arial" w:cs="Arial"/>
          <w:sz w:val="23"/>
          <w:szCs w:val="23"/>
        </w:rPr>
        <w:t xml:space="preserve"> </w:t>
      </w:r>
      <w:r w:rsidRPr="00951B0C">
        <w:rPr>
          <w:rFonts w:ascii="Arial" w:hAnsi="Arial" w:cs="Arial"/>
          <w:b/>
          <w:bCs/>
          <w:sz w:val="23"/>
          <w:szCs w:val="23"/>
        </w:rPr>
        <w:t>1 manager, tourneur, producteur</w:t>
      </w:r>
    </w:p>
    <w:p w14:paraId="474ABD65" w14:textId="77777777" w:rsidR="00D22E5C" w:rsidRPr="00951B0C" w:rsidRDefault="00D22E5C" w:rsidP="003913E9">
      <w:pPr>
        <w:spacing w:after="100" w:afterAutospacing="1"/>
        <w:contextualSpacing/>
        <w:jc w:val="both"/>
        <w:rPr>
          <w:rFonts w:ascii="Arial" w:hAnsi="Arial" w:cs="Arial"/>
          <w:sz w:val="23"/>
          <w:szCs w:val="23"/>
        </w:rPr>
      </w:pPr>
      <w:bookmarkStart w:id="1" w:name="_3rdcrjn" w:colFirst="0" w:colLast="0"/>
      <w:bookmarkEnd w:id="1"/>
    </w:p>
    <w:p w14:paraId="5AF2BAA9" w14:textId="77777777" w:rsidR="00193E0B" w:rsidRDefault="00193E0B" w:rsidP="00D22E5C">
      <w:pPr>
        <w:spacing w:after="100" w:afterAutospacing="1"/>
        <w:contextualSpacing/>
        <w:jc w:val="both"/>
        <w:rPr>
          <w:rFonts w:ascii="Arial" w:hAnsi="Arial" w:cs="Arial"/>
          <w:b/>
          <w:bCs/>
          <w:sz w:val="23"/>
          <w:szCs w:val="23"/>
        </w:rPr>
      </w:pPr>
    </w:p>
    <w:p w14:paraId="014D80B1" w14:textId="60849FC9" w:rsidR="003913E9" w:rsidRPr="00951B0C" w:rsidRDefault="003913E9" w:rsidP="00D22E5C">
      <w:pPr>
        <w:spacing w:after="100" w:afterAutospacing="1"/>
        <w:contextualSpacing/>
        <w:jc w:val="both"/>
        <w:rPr>
          <w:rFonts w:ascii="Arial" w:hAnsi="Arial" w:cs="Arial"/>
          <w:b/>
          <w:bCs/>
          <w:sz w:val="23"/>
          <w:szCs w:val="23"/>
        </w:rPr>
      </w:pPr>
      <w:r w:rsidRPr="00951B0C">
        <w:rPr>
          <w:rFonts w:ascii="Arial" w:hAnsi="Arial" w:cs="Arial"/>
          <w:b/>
          <w:bCs/>
          <w:sz w:val="23"/>
          <w:szCs w:val="23"/>
        </w:rPr>
        <w:t>Modalité de prise en charge</w:t>
      </w:r>
    </w:p>
    <w:p w14:paraId="08CC7260" w14:textId="77777777" w:rsidR="003913E9" w:rsidRPr="00951B0C" w:rsidRDefault="003913E9" w:rsidP="00D22E5C">
      <w:pPr>
        <w:spacing w:after="100" w:afterAutospacing="1"/>
        <w:contextualSpacing/>
        <w:jc w:val="both"/>
        <w:rPr>
          <w:rFonts w:ascii="Arial" w:hAnsi="Arial" w:cs="Arial"/>
          <w:sz w:val="23"/>
          <w:szCs w:val="23"/>
        </w:rPr>
      </w:pPr>
    </w:p>
    <w:p w14:paraId="0C4E6A9E" w14:textId="375CF1B6" w:rsidR="00E56DED" w:rsidRDefault="003913E9" w:rsidP="00E56DED">
      <w:pPr>
        <w:pBdr>
          <w:top w:val="nil"/>
          <w:left w:val="nil"/>
          <w:bottom w:val="nil"/>
          <w:right w:val="nil"/>
          <w:between w:val="nil"/>
        </w:pBdr>
        <w:contextualSpacing/>
        <w:jc w:val="both"/>
        <w:rPr>
          <w:rFonts w:ascii="Arial" w:hAnsi="Arial" w:cs="Arial"/>
          <w:sz w:val="23"/>
          <w:szCs w:val="23"/>
        </w:rPr>
      </w:pPr>
      <w:r w:rsidRPr="00951B0C">
        <w:rPr>
          <w:rFonts w:ascii="Arial" w:hAnsi="Arial" w:cs="Arial"/>
          <w:sz w:val="23"/>
          <w:szCs w:val="23"/>
        </w:rPr>
        <w:t xml:space="preserve">En cas d’avis favorable de la commission, </w:t>
      </w:r>
      <w:r w:rsidR="00197DDA" w:rsidRPr="00951B0C">
        <w:rPr>
          <w:rFonts w:ascii="Arial" w:hAnsi="Arial" w:cs="Arial"/>
          <w:sz w:val="23"/>
          <w:szCs w:val="23"/>
        </w:rPr>
        <w:t>le bénéficiaire reçoit</w:t>
      </w:r>
      <w:r w:rsidRPr="00951B0C">
        <w:rPr>
          <w:rFonts w:ascii="Arial" w:hAnsi="Arial" w:cs="Arial"/>
          <w:sz w:val="23"/>
          <w:szCs w:val="23"/>
        </w:rPr>
        <w:t xml:space="preserve"> une convention de partenariat dans les 48h à l’issue de la commission. La convention devra nous être retournée signée dans les 48h impérativement. C’est le retour de convention qui </w:t>
      </w:r>
      <w:r w:rsidR="00197DDA" w:rsidRPr="00951B0C">
        <w:rPr>
          <w:rFonts w:ascii="Arial" w:hAnsi="Arial" w:cs="Arial"/>
          <w:sz w:val="23"/>
          <w:szCs w:val="23"/>
        </w:rPr>
        <w:t>conditionne</w:t>
      </w:r>
      <w:r w:rsidRPr="00951B0C">
        <w:rPr>
          <w:rFonts w:ascii="Arial" w:hAnsi="Arial" w:cs="Arial"/>
          <w:sz w:val="23"/>
          <w:szCs w:val="23"/>
        </w:rPr>
        <w:t xml:space="preserve"> l’achat des billets dans la limite du montant de l’aide accordée.</w:t>
      </w:r>
    </w:p>
    <w:p w14:paraId="50D7F519" w14:textId="77777777" w:rsidR="00E56DED" w:rsidRDefault="00E56DED" w:rsidP="00E56DED">
      <w:pPr>
        <w:pBdr>
          <w:top w:val="nil"/>
          <w:left w:val="nil"/>
          <w:bottom w:val="nil"/>
          <w:right w:val="nil"/>
          <w:between w:val="nil"/>
        </w:pBdr>
        <w:contextualSpacing/>
        <w:jc w:val="both"/>
        <w:rPr>
          <w:rFonts w:ascii="Arial" w:hAnsi="Arial" w:cs="Arial"/>
          <w:sz w:val="23"/>
          <w:szCs w:val="23"/>
        </w:rPr>
      </w:pPr>
    </w:p>
    <w:p w14:paraId="60CE4241" w14:textId="1C315998" w:rsidR="00E56DED" w:rsidRPr="00951B0C" w:rsidRDefault="00E56DED" w:rsidP="00E56DED">
      <w:pPr>
        <w:widowControl w:val="0"/>
        <w:pBdr>
          <w:top w:val="nil"/>
          <w:left w:val="nil"/>
          <w:bottom w:val="nil"/>
          <w:right w:val="nil"/>
          <w:between w:val="nil"/>
        </w:pBdr>
        <w:contextualSpacing/>
        <w:jc w:val="both"/>
        <w:rPr>
          <w:rFonts w:ascii="Arial" w:hAnsi="Arial" w:cs="Arial"/>
          <w:sz w:val="23"/>
          <w:szCs w:val="23"/>
        </w:rPr>
      </w:pPr>
      <w:r w:rsidRPr="00951B0C">
        <w:rPr>
          <w:rFonts w:ascii="Arial" w:hAnsi="Arial" w:cs="Arial"/>
          <w:sz w:val="23"/>
          <w:szCs w:val="23"/>
        </w:rPr>
        <w:t>Le PRMA Réunion achète</w:t>
      </w:r>
      <w:r>
        <w:rPr>
          <w:rFonts w:ascii="Arial" w:hAnsi="Arial" w:cs="Arial"/>
          <w:sz w:val="23"/>
          <w:szCs w:val="23"/>
        </w:rPr>
        <w:t xml:space="preserve"> </w:t>
      </w:r>
      <w:r w:rsidRPr="00951B0C">
        <w:rPr>
          <w:rFonts w:ascii="Arial" w:hAnsi="Arial" w:cs="Arial"/>
          <w:sz w:val="23"/>
          <w:szCs w:val="23"/>
        </w:rPr>
        <w:t>directement les billets ou rembourse</w:t>
      </w:r>
      <w:r>
        <w:rPr>
          <w:rFonts w:ascii="Arial" w:hAnsi="Arial" w:cs="Arial"/>
          <w:sz w:val="23"/>
          <w:szCs w:val="23"/>
        </w:rPr>
        <w:t xml:space="preserve"> </w:t>
      </w:r>
      <w:r w:rsidRPr="00951B0C">
        <w:rPr>
          <w:rFonts w:ascii="Arial" w:hAnsi="Arial" w:cs="Arial"/>
          <w:sz w:val="23"/>
          <w:szCs w:val="23"/>
        </w:rPr>
        <w:t>dans la limite des plafonds d’aide (sur facture et présentation d’un justificatif d’achat) les billets achetés par a</w:t>
      </w:r>
      <w:r>
        <w:rPr>
          <w:rFonts w:ascii="Arial" w:hAnsi="Arial" w:cs="Arial"/>
          <w:sz w:val="23"/>
          <w:szCs w:val="23"/>
        </w:rPr>
        <w:t>nticipation</w:t>
      </w:r>
      <w:r w:rsidRPr="00951B0C">
        <w:rPr>
          <w:rFonts w:ascii="Arial" w:hAnsi="Arial" w:cs="Arial"/>
          <w:sz w:val="23"/>
          <w:szCs w:val="23"/>
        </w:rPr>
        <w:t xml:space="preserve"> par le porteur de projet.</w:t>
      </w:r>
    </w:p>
    <w:p w14:paraId="769C2F44" w14:textId="77777777" w:rsidR="00E56DED" w:rsidRDefault="00E56DED" w:rsidP="00E56DED">
      <w:pPr>
        <w:pBdr>
          <w:top w:val="nil"/>
          <w:left w:val="nil"/>
          <w:bottom w:val="nil"/>
          <w:right w:val="nil"/>
          <w:between w:val="nil"/>
        </w:pBdr>
        <w:contextualSpacing/>
        <w:jc w:val="both"/>
        <w:rPr>
          <w:rFonts w:ascii="Arial" w:hAnsi="Arial" w:cs="Arial"/>
          <w:sz w:val="23"/>
          <w:szCs w:val="23"/>
        </w:rPr>
      </w:pPr>
    </w:p>
    <w:p w14:paraId="4C0E73E5" w14:textId="6887A179" w:rsidR="003913E9" w:rsidRPr="00951B0C" w:rsidRDefault="003913E9" w:rsidP="00E56DED">
      <w:pPr>
        <w:pBdr>
          <w:top w:val="nil"/>
          <w:left w:val="nil"/>
          <w:bottom w:val="nil"/>
          <w:right w:val="nil"/>
          <w:between w:val="nil"/>
        </w:pBdr>
        <w:contextualSpacing/>
        <w:jc w:val="both"/>
        <w:rPr>
          <w:rFonts w:ascii="Arial" w:hAnsi="Arial" w:cs="Arial"/>
          <w:sz w:val="23"/>
          <w:szCs w:val="23"/>
        </w:rPr>
      </w:pPr>
      <w:r w:rsidRPr="00951B0C">
        <w:rPr>
          <w:rFonts w:ascii="Arial" w:hAnsi="Arial" w:cs="Arial"/>
          <w:sz w:val="23"/>
          <w:szCs w:val="23"/>
        </w:rPr>
        <w:t xml:space="preserve">Dans le cas où l’émission des billets d’avion nécessite le paiement total d’une somme supérieure au plafond, le PRMA </w:t>
      </w:r>
      <w:r w:rsidR="00E56DED" w:rsidRPr="00951B0C">
        <w:rPr>
          <w:rFonts w:ascii="Arial" w:hAnsi="Arial" w:cs="Arial"/>
          <w:sz w:val="23"/>
          <w:szCs w:val="23"/>
        </w:rPr>
        <w:t>procède</w:t>
      </w:r>
      <w:r w:rsidR="00E56DED">
        <w:rPr>
          <w:rFonts w:ascii="Arial" w:hAnsi="Arial" w:cs="Arial"/>
          <w:sz w:val="23"/>
          <w:szCs w:val="23"/>
        </w:rPr>
        <w:t xml:space="preserve">, </w:t>
      </w:r>
      <w:r w:rsidR="00197DDA" w:rsidRPr="00951B0C">
        <w:rPr>
          <w:rFonts w:ascii="Arial" w:hAnsi="Arial" w:cs="Arial"/>
          <w:sz w:val="23"/>
          <w:szCs w:val="23"/>
        </w:rPr>
        <w:t xml:space="preserve">soit par </w:t>
      </w:r>
      <w:r w:rsidRPr="00951B0C">
        <w:rPr>
          <w:rFonts w:ascii="Arial" w:hAnsi="Arial" w:cs="Arial"/>
          <w:sz w:val="23"/>
          <w:szCs w:val="23"/>
        </w:rPr>
        <w:t xml:space="preserve">remboursement sur présentation des justificatifs d’achat et facture </w:t>
      </w:r>
      <w:r w:rsidR="00197DDA" w:rsidRPr="00951B0C">
        <w:rPr>
          <w:rFonts w:ascii="Arial" w:hAnsi="Arial" w:cs="Arial"/>
          <w:sz w:val="23"/>
          <w:szCs w:val="23"/>
        </w:rPr>
        <w:t>établie par le</w:t>
      </w:r>
      <w:r w:rsidRPr="00951B0C">
        <w:rPr>
          <w:rFonts w:ascii="Arial" w:hAnsi="Arial" w:cs="Arial"/>
          <w:sz w:val="23"/>
          <w:szCs w:val="23"/>
        </w:rPr>
        <w:t xml:space="preserve"> bénéficiaire</w:t>
      </w:r>
      <w:r w:rsidR="00197DDA" w:rsidRPr="00951B0C">
        <w:rPr>
          <w:rFonts w:ascii="Arial" w:hAnsi="Arial" w:cs="Arial"/>
          <w:sz w:val="23"/>
          <w:szCs w:val="23"/>
        </w:rPr>
        <w:t>, soit par avance de l’intégralité des billets d’avion avec une refacturation du dépassement</w:t>
      </w:r>
      <w:r w:rsidR="00E56DED">
        <w:rPr>
          <w:rFonts w:ascii="Arial" w:hAnsi="Arial" w:cs="Arial"/>
          <w:sz w:val="23"/>
          <w:szCs w:val="23"/>
        </w:rPr>
        <w:t xml:space="preserve"> au </w:t>
      </w:r>
      <w:proofErr w:type="spellStart"/>
      <w:r w:rsidR="00E56DED">
        <w:rPr>
          <w:rFonts w:ascii="Arial" w:hAnsi="Arial" w:cs="Arial"/>
          <w:sz w:val="23"/>
          <w:szCs w:val="23"/>
        </w:rPr>
        <w:t>bénficiaire</w:t>
      </w:r>
      <w:proofErr w:type="spellEnd"/>
      <w:r w:rsidR="00E56DED">
        <w:rPr>
          <w:rFonts w:ascii="Arial" w:hAnsi="Arial" w:cs="Arial"/>
          <w:sz w:val="23"/>
          <w:szCs w:val="23"/>
        </w:rPr>
        <w:t>.</w:t>
      </w:r>
    </w:p>
    <w:p w14:paraId="6180E691" w14:textId="77777777" w:rsidR="003913E9" w:rsidRPr="00951B0C" w:rsidRDefault="003913E9" w:rsidP="00E56DED">
      <w:pPr>
        <w:pBdr>
          <w:top w:val="nil"/>
          <w:left w:val="nil"/>
          <w:bottom w:val="nil"/>
          <w:right w:val="nil"/>
          <w:between w:val="nil"/>
        </w:pBdr>
        <w:ind w:left="360"/>
        <w:contextualSpacing/>
        <w:jc w:val="both"/>
        <w:rPr>
          <w:rFonts w:ascii="Arial" w:hAnsi="Arial" w:cs="Arial"/>
          <w:color w:val="000000"/>
          <w:sz w:val="23"/>
          <w:szCs w:val="23"/>
        </w:rPr>
      </w:pPr>
    </w:p>
    <w:p w14:paraId="291A225E" w14:textId="6DAF7CCE" w:rsidR="003913E9" w:rsidRPr="00951B0C" w:rsidRDefault="003913E9" w:rsidP="00E56DED">
      <w:pPr>
        <w:pBdr>
          <w:top w:val="nil"/>
          <w:left w:val="nil"/>
          <w:bottom w:val="nil"/>
          <w:right w:val="nil"/>
          <w:between w:val="nil"/>
        </w:pBdr>
        <w:contextualSpacing/>
        <w:jc w:val="both"/>
        <w:rPr>
          <w:rFonts w:ascii="Arial" w:hAnsi="Arial" w:cs="Arial"/>
          <w:sz w:val="23"/>
          <w:szCs w:val="23"/>
        </w:rPr>
      </w:pPr>
      <w:r w:rsidRPr="00951B0C">
        <w:rPr>
          <w:rFonts w:ascii="Arial" w:hAnsi="Arial" w:cs="Arial"/>
          <w:color w:val="000000"/>
          <w:sz w:val="23"/>
          <w:szCs w:val="23"/>
        </w:rPr>
        <w:t xml:space="preserve">Pour bénéficier d’une prise en charge des billets d’avion par achat direct par le PRMA, il sera nécessaire de respecter </w:t>
      </w:r>
      <w:r w:rsidRPr="00951B0C">
        <w:rPr>
          <w:rFonts w:ascii="Arial" w:hAnsi="Arial" w:cs="Arial"/>
          <w:b/>
          <w:bCs/>
          <w:color w:val="000000"/>
          <w:sz w:val="23"/>
          <w:szCs w:val="23"/>
        </w:rPr>
        <w:t>un délai minimum d’un mois entre la date limite de dépôt et la date de départ</w:t>
      </w:r>
      <w:r w:rsidRPr="00951B0C">
        <w:rPr>
          <w:rFonts w:ascii="Arial" w:hAnsi="Arial" w:cs="Arial"/>
          <w:color w:val="000000"/>
          <w:sz w:val="23"/>
          <w:szCs w:val="23"/>
        </w:rPr>
        <w:t xml:space="preserve">. Cette disposition vise à </w:t>
      </w:r>
      <w:r w:rsidR="00E56DED">
        <w:rPr>
          <w:rFonts w:ascii="Arial" w:hAnsi="Arial" w:cs="Arial"/>
          <w:color w:val="000000"/>
          <w:sz w:val="23"/>
          <w:szCs w:val="23"/>
        </w:rPr>
        <w:t>limiter la pression tarifaire</w:t>
      </w:r>
      <w:r w:rsidRPr="00951B0C">
        <w:rPr>
          <w:rFonts w:ascii="Arial" w:hAnsi="Arial" w:cs="Arial"/>
          <w:color w:val="000000"/>
          <w:sz w:val="23"/>
          <w:szCs w:val="23"/>
        </w:rPr>
        <w:t xml:space="preserve"> à l’approche de la date de départ avec l’augmentation du prix des billets d’avion. Tout départ en tournée qui interviendrait dans un délai inférieur à 1 mois à compter de la date limite de dépôt de dossier implique nécessairement l’avance des billets à la charge du porteur de projet </w:t>
      </w:r>
      <w:r w:rsidRPr="00951B0C">
        <w:rPr>
          <w:rFonts w:ascii="Arial" w:hAnsi="Arial" w:cs="Arial"/>
          <w:b/>
          <w:bCs/>
          <w:color w:val="000000"/>
          <w:sz w:val="23"/>
          <w:szCs w:val="23"/>
          <w:u w:val="single"/>
        </w:rPr>
        <w:t>sans préjuger de l’avis de la commission</w:t>
      </w:r>
      <w:r w:rsidRPr="00951B0C">
        <w:rPr>
          <w:rFonts w:ascii="Arial" w:hAnsi="Arial" w:cs="Arial"/>
          <w:color w:val="000000"/>
          <w:sz w:val="23"/>
          <w:szCs w:val="23"/>
        </w:rPr>
        <w:t>.</w:t>
      </w:r>
      <w:r w:rsidRPr="00951B0C">
        <w:rPr>
          <w:rFonts w:ascii="Arial" w:hAnsi="Arial" w:cs="Arial"/>
          <w:sz w:val="23"/>
          <w:szCs w:val="23"/>
          <w:u w:val="single"/>
        </w:rPr>
        <w:t xml:space="preserve"> </w:t>
      </w:r>
    </w:p>
    <w:p w14:paraId="6AA533E2" w14:textId="77777777" w:rsidR="003913E9" w:rsidRPr="00951B0C" w:rsidRDefault="003913E9" w:rsidP="00E56DED">
      <w:pPr>
        <w:pBdr>
          <w:top w:val="nil"/>
          <w:left w:val="nil"/>
          <w:bottom w:val="nil"/>
          <w:right w:val="nil"/>
          <w:between w:val="nil"/>
        </w:pBdr>
        <w:ind w:left="360"/>
        <w:contextualSpacing/>
        <w:jc w:val="both"/>
        <w:rPr>
          <w:rFonts w:ascii="Arial" w:hAnsi="Arial" w:cs="Arial"/>
          <w:sz w:val="23"/>
          <w:szCs w:val="23"/>
        </w:rPr>
      </w:pPr>
    </w:p>
    <w:p w14:paraId="4295EA00" w14:textId="64DB07DA" w:rsidR="00B6504E" w:rsidRPr="00951B0C" w:rsidRDefault="003913E9" w:rsidP="00E56DED">
      <w:pPr>
        <w:pBdr>
          <w:top w:val="nil"/>
          <w:left w:val="nil"/>
          <w:bottom w:val="nil"/>
          <w:right w:val="nil"/>
          <w:between w:val="nil"/>
        </w:pBdr>
        <w:contextualSpacing/>
        <w:jc w:val="both"/>
        <w:rPr>
          <w:rFonts w:ascii="Arial" w:hAnsi="Arial" w:cs="Arial"/>
          <w:sz w:val="23"/>
          <w:szCs w:val="23"/>
        </w:rPr>
      </w:pPr>
      <w:r w:rsidRPr="00951B0C">
        <w:rPr>
          <w:rFonts w:ascii="Arial" w:hAnsi="Arial" w:cs="Arial"/>
          <w:sz w:val="23"/>
          <w:szCs w:val="23"/>
        </w:rPr>
        <w:t xml:space="preserve">Cas particulier d’un départ </w:t>
      </w:r>
      <w:r w:rsidR="00E56DED">
        <w:rPr>
          <w:rFonts w:ascii="Arial" w:hAnsi="Arial" w:cs="Arial"/>
          <w:sz w:val="23"/>
          <w:szCs w:val="23"/>
        </w:rPr>
        <w:t>anticipé en amont d’</w:t>
      </w:r>
      <w:r w:rsidRPr="00951B0C">
        <w:rPr>
          <w:rFonts w:ascii="Arial" w:hAnsi="Arial" w:cs="Arial"/>
          <w:sz w:val="23"/>
          <w:szCs w:val="23"/>
        </w:rPr>
        <w:t xml:space="preserve">une commission : </w:t>
      </w:r>
      <w:r w:rsidR="00E56DED">
        <w:rPr>
          <w:rFonts w:ascii="Arial" w:hAnsi="Arial" w:cs="Arial"/>
          <w:sz w:val="23"/>
          <w:szCs w:val="23"/>
        </w:rPr>
        <w:t>la</w:t>
      </w:r>
      <w:r w:rsidRPr="00951B0C">
        <w:rPr>
          <w:rFonts w:ascii="Arial" w:hAnsi="Arial" w:cs="Arial"/>
          <w:sz w:val="23"/>
          <w:szCs w:val="23"/>
        </w:rPr>
        <w:t xml:space="preserve"> demande devra être déposée en amont du départ du groupe et le dossier complet devra parvenir avant la date limite de dépôt de dossier </w:t>
      </w:r>
      <w:r w:rsidRPr="00951B0C">
        <w:rPr>
          <w:rFonts w:ascii="Arial" w:hAnsi="Arial" w:cs="Arial"/>
          <w:b/>
          <w:bCs/>
          <w:sz w:val="23"/>
          <w:szCs w:val="23"/>
          <w:u w:val="single"/>
        </w:rPr>
        <w:t>sans préjuger de l’avis de la commission</w:t>
      </w:r>
      <w:r w:rsidRPr="00951B0C">
        <w:rPr>
          <w:rFonts w:ascii="Arial" w:hAnsi="Arial" w:cs="Arial"/>
          <w:sz w:val="23"/>
          <w:szCs w:val="23"/>
        </w:rPr>
        <w:t>. Le porteur de projet se trouvant dans ce cas particulier assume le risque financier sans garantie d’être soutenu par le FRAM. Un avis favorable donnera lieu</w:t>
      </w:r>
      <w:r w:rsidR="00197DDA" w:rsidRPr="00951B0C">
        <w:rPr>
          <w:rFonts w:ascii="Arial" w:hAnsi="Arial" w:cs="Arial"/>
          <w:sz w:val="23"/>
          <w:szCs w:val="23"/>
        </w:rPr>
        <w:t>,</w:t>
      </w:r>
      <w:r w:rsidRPr="00951B0C">
        <w:rPr>
          <w:rFonts w:ascii="Arial" w:hAnsi="Arial" w:cs="Arial"/>
          <w:sz w:val="23"/>
          <w:szCs w:val="23"/>
        </w:rPr>
        <w:t xml:space="preserve"> le cas échéant</w:t>
      </w:r>
      <w:r w:rsidR="00197DDA" w:rsidRPr="00951B0C">
        <w:rPr>
          <w:rFonts w:ascii="Arial" w:hAnsi="Arial" w:cs="Arial"/>
          <w:sz w:val="23"/>
          <w:szCs w:val="23"/>
        </w:rPr>
        <w:t>,</w:t>
      </w:r>
      <w:r w:rsidRPr="00951B0C">
        <w:rPr>
          <w:rFonts w:ascii="Arial" w:hAnsi="Arial" w:cs="Arial"/>
          <w:sz w:val="23"/>
          <w:szCs w:val="23"/>
        </w:rPr>
        <w:t xml:space="preserve"> à un remboursement a posteriori.</w:t>
      </w:r>
    </w:p>
    <w:p w14:paraId="0266B06A" w14:textId="77777777" w:rsidR="00D646FC" w:rsidRDefault="00D646FC" w:rsidP="00E56DED">
      <w:pPr>
        <w:spacing w:after="100" w:afterAutospacing="1"/>
        <w:contextualSpacing/>
        <w:jc w:val="both"/>
        <w:rPr>
          <w:rFonts w:ascii="Arial" w:hAnsi="Arial" w:cs="Arial"/>
          <w:b/>
          <w:bCs/>
          <w:color w:val="2BA0D7"/>
          <w:sz w:val="36"/>
          <w:szCs w:val="36"/>
        </w:rPr>
      </w:pPr>
    </w:p>
    <w:p w14:paraId="6E83611F" w14:textId="48F537B3" w:rsidR="00FA1E36" w:rsidRPr="00461A3F" w:rsidRDefault="00FA1E36" w:rsidP="00D22E5C">
      <w:pPr>
        <w:spacing w:after="100" w:afterAutospacing="1"/>
        <w:contextualSpacing/>
        <w:jc w:val="both"/>
        <w:rPr>
          <w:rFonts w:ascii="Arial" w:hAnsi="Arial" w:cs="Arial"/>
          <w:b/>
          <w:bCs/>
          <w:color w:val="2BA0D7"/>
          <w:sz w:val="36"/>
          <w:szCs w:val="36"/>
        </w:rPr>
      </w:pPr>
      <w:r w:rsidRPr="00461A3F">
        <w:rPr>
          <w:rFonts w:ascii="Arial" w:hAnsi="Arial" w:cs="Arial"/>
          <w:b/>
          <w:bCs/>
          <w:color w:val="2BA0D7"/>
          <w:sz w:val="36"/>
          <w:szCs w:val="36"/>
        </w:rPr>
        <w:t>V. Partenariat et communication</w:t>
      </w:r>
    </w:p>
    <w:p w14:paraId="2562F985" w14:textId="77777777" w:rsidR="00FA1E36" w:rsidRPr="00D41596" w:rsidRDefault="00FA1E36" w:rsidP="00D22E5C">
      <w:pPr>
        <w:spacing w:after="100" w:afterAutospacing="1"/>
        <w:contextualSpacing/>
        <w:jc w:val="both"/>
        <w:rPr>
          <w:rFonts w:ascii="Arial" w:hAnsi="Arial" w:cs="Arial"/>
          <w:sz w:val="22"/>
          <w:szCs w:val="22"/>
        </w:rPr>
      </w:pPr>
    </w:p>
    <w:p w14:paraId="072D5998" w14:textId="327BC593" w:rsidR="00FA1E36" w:rsidRPr="00951B0C" w:rsidRDefault="00FA1E36" w:rsidP="00D22E5C">
      <w:pPr>
        <w:spacing w:after="100" w:afterAutospacing="1"/>
        <w:contextualSpacing/>
        <w:jc w:val="both"/>
        <w:rPr>
          <w:rFonts w:ascii="Arial" w:hAnsi="Arial" w:cs="Arial"/>
          <w:sz w:val="23"/>
          <w:szCs w:val="23"/>
        </w:rPr>
      </w:pPr>
      <w:r w:rsidRPr="00951B0C">
        <w:rPr>
          <w:rFonts w:ascii="Arial" w:hAnsi="Arial" w:cs="Arial"/>
          <w:sz w:val="23"/>
          <w:szCs w:val="23"/>
        </w:rPr>
        <w:t>L’aide accordée dans le cadre du dispositif FRAM implique un engagement à :</w:t>
      </w:r>
    </w:p>
    <w:p w14:paraId="1FBE691E" w14:textId="7F836AA0" w:rsidR="00FA1E36" w:rsidRPr="00951B0C" w:rsidRDefault="00FA1E36" w:rsidP="00FA1E36">
      <w:pPr>
        <w:pStyle w:val="Paragraphedeliste"/>
        <w:numPr>
          <w:ilvl w:val="0"/>
          <w:numId w:val="1"/>
        </w:numPr>
        <w:spacing w:after="100" w:afterAutospacing="1"/>
        <w:jc w:val="both"/>
        <w:rPr>
          <w:rFonts w:ascii="Arial" w:eastAsia="Times New Roman" w:hAnsi="Arial" w:cs="Arial"/>
          <w:kern w:val="0"/>
          <w:sz w:val="23"/>
          <w:szCs w:val="23"/>
          <w:lang w:eastAsia="fr-FR"/>
          <w14:ligatures w14:val="none"/>
        </w:rPr>
      </w:pPr>
      <w:r w:rsidRPr="00951B0C">
        <w:rPr>
          <w:rFonts w:ascii="Arial" w:eastAsia="Times New Roman" w:hAnsi="Arial" w:cs="Arial"/>
          <w:kern w:val="0"/>
          <w:sz w:val="23"/>
          <w:szCs w:val="23"/>
          <w:lang w:eastAsia="fr-FR"/>
          <w14:ligatures w14:val="none"/>
        </w:rPr>
        <w:t>Fournir toute pièce administrative utile à la mise en place de la convention de partenariat</w:t>
      </w:r>
    </w:p>
    <w:p w14:paraId="2F0029A9" w14:textId="0C24B25E" w:rsidR="00FA1E36" w:rsidRPr="00951B0C" w:rsidRDefault="00FA1E36" w:rsidP="00FA1E36">
      <w:pPr>
        <w:pStyle w:val="Paragraphedeliste"/>
        <w:numPr>
          <w:ilvl w:val="0"/>
          <w:numId w:val="1"/>
        </w:numPr>
        <w:spacing w:after="100" w:afterAutospacing="1"/>
        <w:jc w:val="both"/>
        <w:rPr>
          <w:rFonts w:ascii="Arial" w:eastAsia="Times New Roman" w:hAnsi="Arial" w:cs="Arial"/>
          <w:kern w:val="0"/>
          <w:sz w:val="23"/>
          <w:szCs w:val="23"/>
          <w:lang w:eastAsia="fr-FR"/>
          <w14:ligatures w14:val="none"/>
        </w:rPr>
      </w:pPr>
      <w:r w:rsidRPr="00951B0C">
        <w:rPr>
          <w:rFonts w:ascii="Arial" w:eastAsia="Times New Roman" w:hAnsi="Arial" w:cs="Arial"/>
          <w:kern w:val="0"/>
          <w:sz w:val="23"/>
          <w:szCs w:val="23"/>
          <w:lang w:eastAsia="fr-FR"/>
          <w14:ligatures w14:val="none"/>
        </w:rPr>
        <w:t xml:space="preserve">Compléter </w:t>
      </w:r>
      <w:hyperlink r:id="rId9" w:history="1">
        <w:r w:rsidRPr="00A86FD2">
          <w:rPr>
            <w:rStyle w:val="Lienhypertexte"/>
            <w:rFonts w:ascii="Arial" w:eastAsia="Times New Roman" w:hAnsi="Arial" w:cs="Arial"/>
            <w:kern w:val="0"/>
            <w:sz w:val="23"/>
            <w:szCs w:val="23"/>
            <w:lang w:eastAsia="fr-FR"/>
            <w14:ligatures w14:val="none"/>
          </w:rPr>
          <w:t>le formulaire de bilan dans le mois</w:t>
        </w:r>
      </w:hyperlink>
      <w:r w:rsidRPr="00951B0C">
        <w:rPr>
          <w:rFonts w:ascii="Arial" w:eastAsia="Times New Roman" w:hAnsi="Arial" w:cs="Arial"/>
          <w:kern w:val="0"/>
          <w:sz w:val="23"/>
          <w:szCs w:val="23"/>
          <w:lang w:eastAsia="fr-FR"/>
          <w14:ligatures w14:val="none"/>
        </w:rPr>
        <w:t xml:space="preserve"> qui suit le retour de </w:t>
      </w:r>
      <w:r w:rsidR="00D663D8" w:rsidRPr="00951B0C">
        <w:rPr>
          <w:rFonts w:ascii="Arial" w:eastAsia="Times New Roman" w:hAnsi="Arial" w:cs="Arial"/>
          <w:kern w:val="0"/>
          <w:sz w:val="23"/>
          <w:szCs w:val="23"/>
          <w:lang w:eastAsia="fr-FR"/>
          <w14:ligatures w14:val="none"/>
        </w:rPr>
        <w:t xml:space="preserve">déplacement </w:t>
      </w:r>
      <w:r w:rsidR="00951B0C">
        <w:rPr>
          <w:rFonts w:ascii="Arial" w:eastAsia="Times New Roman" w:hAnsi="Arial" w:cs="Arial"/>
          <w:kern w:val="0"/>
          <w:sz w:val="23"/>
          <w:szCs w:val="23"/>
          <w:lang w:eastAsia="fr-FR"/>
          <w14:ligatures w14:val="none"/>
        </w:rPr>
        <w:t>(</w:t>
      </w:r>
      <w:r w:rsidR="00D663D8" w:rsidRPr="00951B0C">
        <w:rPr>
          <w:rFonts w:ascii="Arial" w:eastAsia="Times New Roman" w:hAnsi="Arial" w:cs="Arial"/>
          <w:kern w:val="0"/>
          <w:sz w:val="23"/>
          <w:szCs w:val="23"/>
          <w:lang w:eastAsia="fr-FR"/>
          <w14:ligatures w14:val="none"/>
        </w:rPr>
        <w:t>condition préalable à la sollicitation d’une nouvelle aide</w:t>
      </w:r>
      <w:r w:rsidR="00951B0C">
        <w:rPr>
          <w:rFonts w:ascii="Arial" w:eastAsia="Times New Roman" w:hAnsi="Arial" w:cs="Arial"/>
          <w:kern w:val="0"/>
          <w:sz w:val="23"/>
          <w:szCs w:val="23"/>
          <w:lang w:eastAsia="fr-FR"/>
          <w14:ligatures w14:val="none"/>
        </w:rPr>
        <w:t>)</w:t>
      </w:r>
    </w:p>
    <w:p w14:paraId="1A86CB38" w14:textId="74D71485" w:rsidR="00D663D8" w:rsidRPr="00951B0C" w:rsidRDefault="00D663D8" w:rsidP="00FA1E36">
      <w:pPr>
        <w:pStyle w:val="Paragraphedeliste"/>
        <w:numPr>
          <w:ilvl w:val="0"/>
          <w:numId w:val="1"/>
        </w:numPr>
        <w:spacing w:after="100" w:afterAutospacing="1"/>
        <w:jc w:val="both"/>
        <w:rPr>
          <w:rFonts w:ascii="Arial" w:eastAsia="Times New Roman" w:hAnsi="Arial" w:cs="Arial"/>
          <w:kern w:val="0"/>
          <w:sz w:val="23"/>
          <w:szCs w:val="23"/>
          <w:lang w:eastAsia="fr-FR"/>
          <w14:ligatures w14:val="none"/>
        </w:rPr>
      </w:pPr>
      <w:r w:rsidRPr="00951B0C">
        <w:rPr>
          <w:rFonts w:ascii="Arial" w:eastAsia="Times New Roman" w:hAnsi="Arial" w:cs="Arial"/>
          <w:kern w:val="0"/>
          <w:sz w:val="23"/>
          <w:szCs w:val="23"/>
          <w:lang w:eastAsia="fr-FR"/>
          <w14:ligatures w14:val="none"/>
        </w:rPr>
        <w:t>Faire mention lors de ses communications du partenariat liant le PRMA Réunion au groupe bénéficiaire pendant la durée de la convention de partenariat</w:t>
      </w:r>
    </w:p>
    <w:p w14:paraId="67A6826B" w14:textId="77777777" w:rsidR="003913E9" w:rsidRDefault="003913E9" w:rsidP="003913E9">
      <w:pPr>
        <w:spacing w:after="100" w:afterAutospacing="1" w:line="360" w:lineRule="auto"/>
        <w:contextualSpacing/>
        <w:jc w:val="both"/>
        <w:rPr>
          <w:rFonts w:ascii="Arial" w:hAnsi="Arial" w:cs="Arial"/>
          <w:sz w:val="22"/>
          <w:szCs w:val="22"/>
        </w:rPr>
      </w:pPr>
    </w:p>
    <w:p w14:paraId="53BEEE0B" w14:textId="77777777" w:rsidR="001617E3" w:rsidRDefault="001617E3" w:rsidP="003913E9">
      <w:pPr>
        <w:spacing w:after="100" w:afterAutospacing="1" w:line="360" w:lineRule="auto"/>
        <w:contextualSpacing/>
        <w:jc w:val="both"/>
        <w:rPr>
          <w:rFonts w:ascii="Arial" w:hAnsi="Arial" w:cs="Arial"/>
          <w:sz w:val="22"/>
          <w:szCs w:val="22"/>
        </w:rPr>
      </w:pPr>
    </w:p>
    <w:p w14:paraId="5E7CA954" w14:textId="77777777" w:rsidR="001617E3" w:rsidRDefault="001617E3" w:rsidP="003913E9">
      <w:pPr>
        <w:spacing w:after="100" w:afterAutospacing="1" w:line="360" w:lineRule="auto"/>
        <w:contextualSpacing/>
        <w:jc w:val="both"/>
        <w:rPr>
          <w:rFonts w:ascii="Arial" w:hAnsi="Arial" w:cs="Arial"/>
          <w:sz w:val="22"/>
          <w:szCs w:val="22"/>
        </w:rPr>
      </w:pPr>
    </w:p>
    <w:p w14:paraId="0A055114" w14:textId="77777777" w:rsidR="001617E3" w:rsidRDefault="001617E3" w:rsidP="003913E9">
      <w:pPr>
        <w:spacing w:after="100" w:afterAutospacing="1" w:line="360" w:lineRule="auto"/>
        <w:contextualSpacing/>
        <w:jc w:val="both"/>
        <w:rPr>
          <w:rFonts w:ascii="Arial" w:hAnsi="Arial" w:cs="Arial"/>
          <w:sz w:val="22"/>
          <w:szCs w:val="22"/>
        </w:rPr>
      </w:pPr>
    </w:p>
    <w:p w14:paraId="72EE7146" w14:textId="129BE8C7" w:rsidR="003C40C1" w:rsidRPr="00461A3F" w:rsidRDefault="003C40C1" w:rsidP="004C347D">
      <w:pPr>
        <w:spacing w:after="100" w:afterAutospacing="1"/>
        <w:jc w:val="both"/>
        <w:outlineLvl w:val="1"/>
        <w:rPr>
          <w:rFonts w:ascii="Arial" w:hAnsi="Arial" w:cs="Arial"/>
          <w:b/>
          <w:bCs/>
          <w:sz w:val="36"/>
          <w:szCs w:val="36"/>
        </w:rPr>
      </w:pPr>
      <w:r w:rsidRPr="00461A3F">
        <w:rPr>
          <w:rFonts w:ascii="Apple Color Emoji" w:hAnsi="Apple Color Emoji" w:cs="Apple Color Emoji"/>
          <w:b/>
          <w:bCs/>
          <w:sz w:val="36"/>
          <w:szCs w:val="36"/>
        </w:rPr>
        <w:lastRenderedPageBreak/>
        <w:t>📝</w:t>
      </w:r>
      <w:r w:rsidRPr="00461A3F">
        <w:rPr>
          <w:rFonts w:ascii="Arial" w:hAnsi="Arial" w:cs="Arial"/>
          <w:b/>
          <w:bCs/>
          <w:sz w:val="36"/>
          <w:szCs w:val="36"/>
        </w:rPr>
        <w:t xml:space="preserve"> </w:t>
      </w:r>
      <w:r w:rsidRPr="00A23D48">
        <w:rPr>
          <w:rFonts w:ascii="Arial" w:hAnsi="Arial" w:cs="Arial"/>
          <w:b/>
          <w:bCs/>
          <w:color w:val="2BA0D7"/>
          <w:sz w:val="36"/>
          <w:szCs w:val="36"/>
        </w:rPr>
        <w:t>FORMULAIRE</w:t>
      </w:r>
      <w:r w:rsidRPr="00461A3F">
        <w:rPr>
          <w:rFonts w:ascii="Arial" w:hAnsi="Arial" w:cs="Arial"/>
          <w:b/>
          <w:bCs/>
          <w:color w:val="2BA0D7"/>
          <w:sz w:val="36"/>
          <w:szCs w:val="36"/>
        </w:rPr>
        <w:t xml:space="preserve"> DE CANDIDATURE FRAM 2026</w:t>
      </w:r>
    </w:p>
    <w:p w14:paraId="407C8C5B" w14:textId="5D927DC2" w:rsidR="003C40C1" w:rsidRPr="00A23D48" w:rsidRDefault="003C40C1" w:rsidP="004C347D">
      <w:pPr>
        <w:spacing w:after="100" w:afterAutospacing="1"/>
        <w:jc w:val="both"/>
        <w:outlineLvl w:val="2"/>
        <w:rPr>
          <w:rFonts w:ascii="Arial" w:hAnsi="Arial" w:cs="Arial"/>
          <w:b/>
          <w:bCs/>
          <w:color w:val="2BA0D7"/>
          <w:sz w:val="36"/>
          <w:szCs w:val="36"/>
        </w:rPr>
      </w:pPr>
      <w:r w:rsidRPr="00A23D48">
        <w:rPr>
          <w:rFonts w:ascii="Arial" w:hAnsi="Arial" w:cs="Arial"/>
          <w:b/>
          <w:bCs/>
          <w:color w:val="2BA0D7"/>
          <w:sz w:val="36"/>
          <w:szCs w:val="36"/>
        </w:rPr>
        <w:t xml:space="preserve">Partie I : Identification de la </w:t>
      </w:r>
      <w:r w:rsidR="00461A3F" w:rsidRPr="00A23D48">
        <w:rPr>
          <w:rFonts w:ascii="Arial" w:hAnsi="Arial" w:cs="Arial"/>
          <w:b/>
          <w:bCs/>
          <w:color w:val="2BA0D7"/>
          <w:sz w:val="36"/>
          <w:szCs w:val="36"/>
        </w:rPr>
        <w:t>s</w:t>
      </w:r>
      <w:r w:rsidRPr="00A23D48">
        <w:rPr>
          <w:rFonts w:ascii="Arial" w:hAnsi="Arial" w:cs="Arial"/>
          <w:b/>
          <w:bCs/>
          <w:color w:val="2BA0D7"/>
          <w:sz w:val="36"/>
          <w:szCs w:val="36"/>
        </w:rPr>
        <w:t xml:space="preserve">tructure et du </w:t>
      </w:r>
      <w:r w:rsidR="00461A3F" w:rsidRPr="00A23D48">
        <w:rPr>
          <w:rFonts w:ascii="Arial" w:hAnsi="Arial" w:cs="Arial"/>
          <w:b/>
          <w:bCs/>
          <w:color w:val="2BA0D7"/>
          <w:sz w:val="36"/>
          <w:szCs w:val="36"/>
        </w:rPr>
        <w:t>p</w:t>
      </w:r>
      <w:r w:rsidRPr="00A23D48">
        <w:rPr>
          <w:rFonts w:ascii="Arial" w:hAnsi="Arial" w:cs="Arial"/>
          <w:b/>
          <w:bCs/>
          <w:color w:val="2BA0D7"/>
          <w:sz w:val="36"/>
          <w:szCs w:val="36"/>
        </w:rPr>
        <w:t>rojet</w:t>
      </w:r>
    </w:p>
    <w:tbl>
      <w:tblPr>
        <w:tblW w:w="0" w:type="auto"/>
        <w:tblCellSpacing w:w="15" w:type="dxa"/>
        <w:tblBorders>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111"/>
        <w:gridCol w:w="4945"/>
      </w:tblGrid>
      <w:tr w:rsidR="009D1E5F" w:rsidRPr="009D48FF" w14:paraId="7488D209" w14:textId="77777777" w:rsidTr="00E65109">
        <w:trPr>
          <w:tblCellSpacing w:w="15" w:type="dxa"/>
        </w:trPr>
        <w:tc>
          <w:tcPr>
            <w:tcW w:w="4066" w:type="dxa"/>
            <w:tcBorders>
              <w:top w:val="nil"/>
              <w:bottom w:val="single" w:sz="6" w:space="0" w:color="auto"/>
            </w:tcBorders>
            <w:shd w:val="clear" w:color="auto" w:fill="E8E8E8" w:themeFill="background2"/>
            <w:vAlign w:val="center"/>
            <w:hideMark/>
          </w:tcPr>
          <w:p w14:paraId="20D86442" w14:textId="77777777" w:rsidR="009D1E5F" w:rsidRPr="009D48FF" w:rsidRDefault="009D1E5F" w:rsidP="00E65109">
            <w:pPr>
              <w:jc w:val="center"/>
              <w:rPr>
                <w:rFonts w:ascii="Arial" w:hAnsi="Arial" w:cs="Arial"/>
                <w:sz w:val="20"/>
                <w:szCs w:val="20"/>
              </w:rPr>
            </w:pPr>
            <w:r w:rsidRPr="009D48FF">
              <w:rPr>
                <w:rFonts w:ascii="Arial" w:hAnsi="Arial" w:cs="Arial"/>
                <w:b/>
                <w:bCs/>
                <w:sz w:val="20"/>
                <w:szCs w:val="20"/>
              </w:rPr>
              <w:t>Informations</w:t>
            </w:r>
          </w:p>
        </w:tc>
        <w:tc>
          <w:tcPr>
            <w:tcW w:w="4900" w:type="dxa"/>
            <w:tcBorders>
              <w:top w:val="nil"/>
              <w:bottom w:val="single" w:sz="6" w:space="0" w:color="auto"/>
            </w:tcBorders>
            <w:shd w:val="clear" w:color="auto" w:fill="E8E8E8" w:themeFill="background2"/>
            <w:vAlign w:val="center"/>
            <w:hideMark/>
          </w:tcPr>
          <w:p w14:paraId="288AEBE7" w14:textId="77777777" w:rsidR="009D1E5F" w:rsidRPr="009D48FF" w:rsidRDefault="009D1E5F" w:rsidP="00E65109">
            <w:pPr>
              <w:jc w:val="center"/>
              <w:rPr>
                <w:rFonts w:ascii="Arial" w:hAnsi="Arial" w:cs="Arial"/>
                <w:sz w:val="20"/>
                <w:szCs w:val="20"/>
              </w:rPr>
            </w:pPr>
            <w:r w:rsidRPr="009D48FF">
              <w:rPr>
                <w:rFonts w:ascii="Arial" w:hAnsi="Arial" w:cs="Arial"/>
                <w:b/>
                <w:bCs/>
                <w:sz w:val="20"/>
                <w:szCs w:val="20"/>
              </w:rPr>
              <w:t>À compléter</w:t>
            </w:r>
          </w:p>
        </w:tc>
      </w:tr>
      <w:tr w:rsidR="009D1E5F" w:rsidRPr="009D48FF" w14:paraId="3D3C5628" w14:textId="77777777" w:rsidTr="00E65109">
        <w:trPr>
          <w:tblCellSpacing w:w="15" w:type="dxa"/>
        </w:trPr>
        <w:tc>
          <w:tcPr>
            <w:tcW w:w="8996" w:type="dxa"/>
            <w:gridSpan w:val="2"/>
            <w:tcBorders>
              <w:top w:val="single" w:sz="6" w:space="0" w:color="auto"/>
              <w:bottom w:val="single" w:sz="6" w:space="0" w:color="auto"/>
            </w:tcBorders>
            <w:shd w:val="clear" w:color="auto" w:fill="E8E8E8" w:themeFill="background2"/>
            <w:vAlign w:val="center"/>
          </w:tcPr>
          <w:p w14:paraId="3FEE8A4C" w14:textId="77777777" w:rsidR="009D1E5F" w:rsidRPr="009D48FF" w:rsidRDefault="009D1E5F" w:rsidP="00E65109">
            <w:pPr>
              <w:jc w:val="both"/>
              <w:rPr>
                <w:rFonts w:ascii="Arial" w:hAnsi="Arial" w:cs="Arial"/>
                <w:b/>
                <w:bCs/>
                <w:sz w:val="20"/>
                <w:szCs w:val="20"/>
              </w:rPr>
            </w:pPr>
            <w:r w:rsidRPr="009D48FF">
              <w:rPr>
                <w:rFonts w:ascii="Arial" w:hAnsi="Arial" w:cs="Arial"/>
                <w:b/>
                <w:bCs/>
                <w:sz w:val="20"/>
                <w:szCs w:val="20"/>
              </w:rPr>
              <w:t>Projet artistique</w:t>
            </w:r>
          </w:p>
        </w:tc>
      </w:tr>
      <w:tr w:rsidR="009D1E5F" w:rsidRPr="009D48FF" w14:paraId="29BF17B4"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hideMark/>
          </w:tcPr>
          <w:p w14:paraId="4EC2207C"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Nom du groupe ou du projet artistique</w:t>
            </w:r>
          </w:p>
        </w:tc>
        <w:tc>
          <w:tcPr>
            <w:tcW w:w="4900" w:type="dxa"/>
            <w:vAlign w:val="center"/>
          </w:tcPr>
          <w:p w14:paraId="08651ABA" w14:textId="77777777" w:rsidR="009D1E5F" w:rsidRPr="009D48FF" w:rsidRDefault="009D1E5F" w:rsidP="00E65109">
            <w:pPr>
              <w:jc w:val="both"/>
              <w:rPr>
                <w:rFonts w:ascii="Arial" w:hAnsi="Arial" w:cs="Arial"/>
                <w:sz w:val="20"/>
                <w:szCs w:val="20"/>
              </w:rPr>
            </w:pPr>
          </w:p>
        </w:tc>
      </w:tr>
      <w:tr w:rsidR="009D1E5F" w:rsidRPr="009D48FF" w14:paraId="50F7B753"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hideMark/>
          </w:tcPr>
          <w:p w14:paraId="22FD2ED5"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Style musical</w:t>
            </w:r>
          </w:p>
        </w:tc>
        <w:tc>
          <w:tcPr>
            <w:tcW w:w="4900" w:type="dxa"/>
            <w:vAlign w:val="center"/>
            <w:hideMark/>
          </w:tcPr>
          <w:p w14:paraId="65FA5E12" w14:textId="77777777" w:rsidR="009D1E5F" w:rsidRPr="009D48FF" w:rsidRDefault="009D1E5F" w:rsidP="00E65109">
            <w:pPr>
              <w:jc w:val="both"/>
              <w:rPr>
                <w:rFonts w:ascii="Arial" w:hAnsi="Arial" w:cs="Arial"/>
                <w:sz w:val="20"/>
                <w:szCs w:val="20"/>
              </w:rPr>
            </w:pPr>
          </w:p>
        </w:tc>
      </w:tr>
      <w:tr w:rsidR="009D1E5F" w:rsidRPr="009D48FF" w14:paraId="59FF2CE0"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4A40BC60" w14:textId="435FCD3A" w:rsidR="009D1E5F" w:rsidRPr="009D48FF" w:rsidRDefault="009D48FF" w:rsidP="00E65109">
            <w:pPr>
              <w:jc w:val="both"/>
              <w:rPr>
                <w:rFonts w:ascii="Arial" w:hAnsi="Arial" w:cs="Arial"/>
                <w:sz w:val="20"/>
                <w:szCs w:val="20"/>
              </w:rPr>
            </w:pPr>
            <w:r w:rsidRPr="009D48FF">
              <w:rPr>
                <w:rFonts w:ascii="Arial" w:hAnsi="Arial" w:cs="Arial"/>
                <w:sz w:val="20"/>
                <w:szCs w:val="20"/>
              </w:rPr>
              <w:t>Territoire du déplacement</w:t>
            </w:r>
          </w:p>
        </w:tc>
        <w:tc>
          <w:tcPr>
            <w:tcW w:w="4900" w:type="dxa"/>
            <w:vAlign w:val="center"/>
          </w:tcPr>
          <w:p w14:paraId="308784D2" w14:textId="77777777" w:rsidR="009D1E5F" w:rsidRPr="009D48FF" w:rsidRDefault="009D1E5F" w:rsidP="00E65109">
            <w:pPr>
              <w:jc w:val="both"/>
              <w:rPr>
                <w:rFonts w:ascii="Arial" w:hAnsi="Arial" w:cs="Arial"/>
                <w:sz w:val="20"/>
                <w:szCs w:val="20"/>
              </w:rPr>
            </w:pPr>
          </w:p>
        </w:tc>
      </w:tr>
      <w:tr w:rsidR="009D1E5F" w:rsidRPr="009D48FF" w14:paraId="138FBD6C"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hideMark/>
          </w:tcPr>
          <w:p w14:paraId="2D697D3F" w14:textId="7382FC64" w:rsidR="009D1E5F" w:rsidRPr="009D48FF" w:rsidRDefault="009D1E5F" w:rsidP="00E65109">
            <w:pPr>
              <w:jc w:val="both"/>
              <w:rPr>
                <w:rFonts w:ascii="Arial" w:hAnsi="Arial" w:cs="Arial"/>
                <w:sz w:val="20"/>
                <w:szCs w:val="20"/>
              </w:rPr>
            </w:pPr>
            <w:r w:rsidRPr="009D48FF">
              <w:rPr>
                <w:rFonts w:ascii="Arial" w:hAnsi="Arial" w:cs="Arial"/>
                <w:sz w:val="20"/>
                <w:szCs w:val="20"/>
              </w:rPr>
              <w:t xml:space="preserve">Projet </w:t>
            </w:r>
            <w:r w:rsidR="009D48FF" w:rsidRPr="009D48FF">
              <w:rPr>
                <w:rFonts w:ascii="Arial" w:hAnsi="Arial" w:cs="Arial"/>
                <w:sz w:val="20"/>
                <w:szCs w:val="20"/>
              </w:rPr>
              <w:t>de mobilité</w:t>
            </w:r>
          </w:p>
        </w:tc>
        <w:tc>
          <w:tcPr>
            <w:tcW w:w="4900" w:type="dxa"/>
            <w:vAlign w:val="center"/>
            <w:hideMark/>
          </w:tcPr>
          <w:p w14:paraId="42F694A1" w14:textId="77777777" w:rsidR="009D1E5F" w:rsidRPr="009D48FF" w:rsidRDefault="009D1E5F" w:rsidP="00E65109">
            <w:pPr>
              <w:jc w:val="both"/>
              <w:rPr>
                <w:rFonts w:ascii="Arial" w:hAnsi="Arial" w:cs="Arial"/>
                <w:sz w:val="20"/>
                <w:szCs w:val="20"/>
              </w:rPr>
            </w:pPr>
          </w:p>
          <w:p w14:paraId="08B0CDEB" w14:textId="2C0A5372" w:rsidR="009D1E5F" w:rsidRPr="009D48FF" w:rsidRDefault="009D1E5F" w:rsidP="00E65109">
            <w:pPr>
              <w:jc w:val="both"/>
              <w:rPr>
                <w:rFonts w:ascii="Arial" w:hAnsi="Arial" w:cs="Arial"/>
                <w:sz w:val="20"/>
                <w:szCs w:val="20"/>
              </w:rPr>
            </w:pPr>
            <w:r w:rsidRPr="009D48FF">
              <w:rPr>
                <w:rFonts w:ascii="Arial" w:hAnsi="Arial" w:cs="Arial"/>
                <w:sz w:val="20"/>
                <w:szCs w:val="20"/>
              </w:rPr>
              <w:t xml:space="preserve">     </w:t>
            </w:r>
            <w:r w:rsidRPr="009D48FF">
              <w:rPr>
                <w:rFonts w:ascii="Arial" w:hAnsi="Arial" w:cs="Arial"/>
                <w:sz w:val="20"/>
                <w:szCs w:val="20"/>
              </w:rPr>
              <w:fldChar w:fldCharType="begin">
                <w:ffData>
                  <w:name w:val="CaseACocher1"/>
                  <w:enabled/>
                  <w:calcOnExit w:val="0"/>
                  <w:checkBox>
                    <w:sizeAuto/>
                    <w:default w:val="0"/>
                  </w:checkBox>
                </w:ffData>
              </w:fldChar>
            </w:r>
            <w:bookmarkStart w:id="2" w:name="CaseACocher1"/>
            <w:r w:rsidRPr="009D48FF">
              <w:rPr>
                <w:rFonts w:ascii="Arial" w:hAnsi="Arial" w:cs="Arial"/>
                <w:sz w:val="20"/>
                <w:szCs w:val="20"/>
              </w:rPr>
              <w:instrText xml:space="preserve"> FORMCHECKBOX </w:instrText>
            </w:r>
            <w:r w:rsidRPr="009D48FF">
              <w:rPr>
                <w:rFonts w:ascii="Arial" w:hAnsi="Arial" w:cs="Arial"/>
                <w:sz w:val="20"/>
                <w:szCs w:val="20"/>
              </w:rPr>
            </w:r>
            <w:r w:rsidRPr="009D48FF">
              <w:rPr>
                <w:rFonts w:ascii="Arial" w:hAnsi="Arial" w:cs="Arial"/>
                <w:sz w:val="20"/>
                <w:szCs w:val="20"/>
              </w:rPr>
              <w:fldChar w:fldCharType="separate"/>
            </w:r>
            <w:r w:rsidRPr="009D48FF">
              <w:rPr>
                <w:rFonts w:ascii="Arial" w:hAnsi="Arial" w:cs="Arial"/>
                <w:sz w:val="20"/>
                <w:szCs w:val="20"/>
              </w:rPr>
              <w:fldChar w:fldCharType="end"/>
            </w:r>
            <w:bookmarkEnd w:id="2"/>
            <w:r w:rsidRPr="009D48FF">
              <w:rPr>
                <w:rFonts w:ascii="Arial" w:hAnsi="Arial" w:cs="Arial"/>
                <w:sz w:val="20"/>
                <w:szCs w:val="20"/>
              </w:rPr>
              <w:t xml:space="preserve"> </w:t>
            </w:r>
            <w:r w:rsidR="009D48FF" w:rsidRPr="009D48FF">
              <w:rPr>
                <w:rFonts w:ascii="Arial" w:hAnsi="Arial" w:cs="Arial"/>
                <w:sz w:val="20"/>
                <w:szCs w:val="20"/>
              </w:rPr>
              <w:t>FRAM « Marché Pro</w:t>
            </w:r>
            <w:r w:rsidRPr="009D48FF">
              <w:rPr>
                <w:rFonts w:ascii="Arial" w:hAnsi="Arial" w:cs="Arial"/>
                <w:sz w:val="20"/>
                <w:szCs w:val="20"/>
              </w:rPr>
              <w:t xml:space="preserve">      </w:t>
            </w:r>
            <w:r w:rsidRPr="009D48FF">
              <w:rPr>
                <w:rFonts w:ascii="Arial" w:hAnsi="Arial" w:cs="Arial"/>
                <w:sz w:val="20"/>
                <w:szCs w:val="20"/>
              </w:rPr>
              <w:fldChar w:fldCharType="begin">
                <w:ffData>
                  <w:name w:val="CaseACocher1"/>
                  <w:enabled/>
                  <w:calcOnExit w:val="0"/>
                  <w:checkBox>
                    <w:sizeAuto/>
                    <w:default w:val="0"/>
                  </w:checkBox>
                </w:ffData>
              </w:fldChar>
            </w:r>
            <w:r w:rsidRPr="009D48FF">
              <w:rPr>
                <w:rFonts w:ascii="Arial" w:hAnsi="Arial" w:cs="Arial"/>
                <w:sz w:val="20"/>
                <w:szCs w:val="20"/>
              </w:rPr>
              <w:instrText xml:space="preserve"> FORMCHECKBOX </w:instrText>
            </w:r>
            <w:r w:rsidRPr="009D48FF">
              <w:rPr>
                <w:rFonts w:ascii="Arial" w:hAnsi="Arial" w:cs="Arial"/>
                <w:sz w:val="20"/>
                <w:szCs w:val="20"/>
              </w:rPr>
            </w:r>
            <w:r w:rsidRPr="009D48FF">
              <w:rPr>
                <w:rFonts w:ascii="Arial" w:hAnsi="Arial" w:cs="Arial"/>
                <w:sz w:val="20"/>
                <w:szCs w:val="20"/>
              </w:rPr>
              <w:fldChar w:fldCharType="separate"/>
            </w:r>
            <w:r w:rsidRPr="009D48FF">
              <w:rPr>
                <w:rFonts w:ascii="Arial" w:hAnsi="Arial" w:cs="Arial"/>
                <w:sz w:val="20"/>
                <w:szCs w:val="20"/>
              </w:rPr>
              <w:fldChar w:fldCharType="end"/>
            </w:r>
            <w:r w:rsidRPr="009D48FF">
              <w:rPr>
                <w:rFonts w:ascii="Arial" w:hAnsi="Arial" w:cs="Arial"/>
                <w:sz w:val="20"/>
                <w:szCs w:val="20"/>
              </w:rPr>
              <w:t xml:space="preserve"> </w:t>
            </w:r>
            <w:r w:rsidR="009D48FF" w:rsidRPr="009D48FF">
              <w:rPr>
                <w:rFonts w:ascii="Arial" w:hAnsi="Arial" w:cs="Arial"/>
                <w:sz w:val="20"/>
                <w:szCs w:val="20"/>
              </w:rPr>
              <w:t>Fram Tournée</w:t>
            </w:r>
            <w:r w:rsidRPr="009D48FF">
              <w:rPr>
                <w:rFonts w:ascii="Arial" w:hAnsi="Arial" w:cs="Arial"/>
                <w:sz w:val="20"/>
                <w:szCs w:val="20"/>
              </w:rPr>
              <w:t xml:space="preserve">                                             </w:t>
            </w:r>
          </w:p>
          <w:p w14:paraId="01D8534B"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 xml:space="preserve">                                     </w:t>
            </w:r>
          </w:p>
          <w:p w14:paraId="63000A15" w14:textId="77777777" w:rsidR="009D1E5F" w:rsidRPr="009D48FF" w:rsidRDefault="009D1E5F" w:rsidP="00E65109">
            <w:pPr>
              <w:jc w:val="both"/>
              <w:rPr>
                <w:rFonts w:ascii="Arial" w:hAnsi="Arial" w:cs="Arial"/>
                <w:sz w:val="20"/>
                <w:szCs w:val="20"/>
              </w:rPr>
            </w:pPr>
          </w:p>
        </w:tc>
      </w:tr>
      <w:tr w:rsidR="009D1E5F" w:rsidRPr="009D48FF" w14:paraId="2A6C648E"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hideMark/>
          </w:tcPr>
          <w:p w14:paraId="3C62AD9C" w14:textId="5CC5D7E1" w:rsidR="009D1E5F" w:rsidRPr="009D48FF" w:rsidRDefault="009D1E5F" w:rsidP="009D48FF">
            <w:pPr>
              <w:jc w:val="both"/>
              <w:rPr>
                <w:rFonts w:ascii="Arial" w:hAnsi="Arial" w:cs="Arial"/>
                <w:sz w:val="20"/>
                <w:szCs w:val="20"/>
              </w:rPr>
            </w:pPr>
            <w:r w:rsidRPr="009D48FF">
              <w:rPr>
                <w:rFonts w:ascii="Arial" w:hAnsi="Arial" w:cs="Arial"/>
                <w:sz w:val="20"/>
                <w:szCs w:val="20"/>
              </w:rPr>
              <w:t xml:space="preserve">Nombre de </w:t>
            </w:r>
            <w:r w:rsidR="009D48FF">
              <w:rPr>
                <w:rFonts w:ascii="Arial" w:hAnsi="Arial" w:cs="Arial"/>
                <w:sz w:val="20"/>
                <w:szCs w:val="20"/>
              </w:rPr>
              <w:t>déplacements déjà financés par Fram depuis 2016 (P</w:t>
            </w:r>
            <w:r w:rsidRPr="009D48FF">
              <w:rPr>
                <w:rFonts w:ascii="Arial" w:hAnsi="Arial" w:cs="Arial"/>
                <w:sz w:val="20"/>
                <w:szCs w:val="20"/>
              </w:rPr>
              <w:t>réciser les années)</w:t>
            </w:r>
          </w:p>
        </w:tc>
        <w:tc>
          <w:tcPr>
            <w:tcW w:w="4900" w:type="dxa"/>
            <w:vAlign w:val="center"/>
            <w:hideMark/>
          </w:tcPr>
          <w:p w14:paraId="30AAFB03" w14:textId="77777777" w:rsidR="009D1E5F" w:rsidRPr="009D48FF" w:rsidRDefault="009D1E5F" w:rsidP="00E65109">
            <w:pPr>
              <w:jc w:val="both"/>
              <w:rPr>
                <w:rFonts w:ascii="Arial" w:hAnsi="Arial" w:cs="Arial"/>
                <w:sz w:val="20"/>
                <w:szCs w:val="20"/>
              </w:rPr>
            </w:pPr>
          </w:p>
        </w:tc>
      </w:tr>
      <w:tr w:rsidR="009D1E5F" w:rsidRPr="009D48FF" w14:paraId="734182DA" w14:textId="77777777" w:rsidTr="00E65109">
        <w:trPr>
          <w:tblCellSpacing w:w="15" w:type="dxa"/>
        </w:trPr>
        <w:tc>
          <w:tcPr>
            <w:tcW w:w="8996" w:type="dxa"/>
            <w:gridSpan w:val="2"/>
            <w:tcBorders>
              <w:top w:val="single" w:sz="6" w:space="0" w:color="auto"/>
              <w:bottom w:val="single" w:sz="6" w:space="0" w:color="auto"/>
            </w:tcBorders>
            <w:shd w:val="clear" w:color="auto" w:fill="E8E8E8" w:themeFill="background2"/>
            <w:vAlign w:val="center"/>
          </w:tcPr>
          <w:p w14:paraId="1B5A537C" w14:textId="77777777" w:rsidR="009D1E5F" w:rsidRPr="009D48FF" w:rsidRDefault="009D1E5F" w:rsidP="00E65109">
            <w:pPr>
              <w:jc w:val="both"/>
              <w:rPr>
                <w:rFonts w:ascii="Arial" w:hAnsi="Arial" w:cs="Arial"/>
                <w:b/>
                <w:bCs/>
                <w:sz w:val="20"/>
                <w:szCs w:val="20"/>
              </w:rPr>
            </w:pPr>
            <w:r w:rsidRPr="009D48FF">
              <w:rPr>
                <w:rFonts w:ascii="Arial" w:hAnsi="Arial" w:cs="Arial"/>
                <w:b/>
                <w:bCs/>
                <w:sz w:val="20"/>
                <w:szCs w:val="20"/>
              </w:rPr>
              <w:t>Coordonnées administratives de la structure porteuse</w:t>
            </w:r>
          </w:p>
        </w:tc>
      </w:tr>
      <w:tr w:rsidR="009D1E5F" w:rsidRPr="009D48FF" w14:paraId="3BEFED88"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3345D7FD"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Nom de la structure</w:t>
            </w:r>
          </w:p>
        </w:tc>
        <w:tc>
          <w:tcPr>
            <w:tcW w:w="4900" w:type="dxa"/>
            <w:vAlign w:val="center"/>
          </w:tcPr>
          <w:p w14:paraId="197BC2E1" w14:textId="77777777" w:rsidR="009D1E5F" w:rsidRPr="009D48FF" w:rsidRDefault="009D1E5F" w:rsidP="00E65109">
            <w:pPr>
              <w:jc w:val="both"/>
              <w:rPr>
                <w:rFonts w:ascii="Arial" w:hAnsi="Arial" w:cs="Arial"/>
                <w:sz w:val="20"/>
                <w:szCs w:val="20"/>
              </w:rPr>
            </w:pPr>
          </w:p>
        </w:tc>
      </w:tr>
      <w:tr w:rsidR="009D1E5F" w:rsidRPr="009D48FF" w14:paraId="5B5B742E"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7E78524B"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Type de structure (forme juridique)</w:t>
            </w:r>
          </w:p>
        </w:tc>
        <w:tc>
          <w:tcPr>
            <w:tcW w:w="4900" w:type="dxa"/>
            <w:vAlign w:val="center"/>
          </w:tcPr>
          <w:p w14:paraId="68FA09EB" w14:textId="77777777" w:rsidR="009D1E5F" w:rsidRPr="009D48FF" w:rsidRDefault="009D1E5F" w:rsidP="00E65109">
            <w:pPr>
              <w:jc w:val="both"/>
              <w:rPr>
                <w:rFonts w:ascii="Arial" w:hAnsi="Arial" w:cs="Arial"/>
                <w:sz w:val="20"/>
                <w:szCs w:val="20"/>
              </w:rPr>
            </w:pPr>
          </w:p>
        </w:tc>
      </w:tr>
      <w:tr w:rsidR="009D1E5F" w:rsidRPr="009D48FF" w14:paraId="72B6F792"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5E84F38F"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Adresse</w:t>
            </w:r>
          </w:p>
        </w:tc>
        <w:tc>
          <w:tcPr>
            <w:tcW w:w="4900" w:type="dxa"/>
            <w:vAlign w:val="center"/>
          </w:tcPr>
          <w:p w14:paraId="2D808F8A" w14:textId="77777777" w:rsidR="009D1E5F" w:rsidRPr="009D48FF" w:rsidRDefault="009D1E5F" w:rsidP="00E65109">
            <w:pPr>
              <w:jc w:val="both"/>
              <w:rPr>
                <w:rFonts w:ascii="Arial" w:hAnsi="Arial" w:cs="Arial"/>
                <w:sz w:val="20"/>
                <w:szCs w:val="20"/>
              </w:rPr>
            </w:pPr>
          </w:p>
          <w:p w14:paraId="380F6BC3" w14:textId="77777777" w:rsidR="009D1E5F" w:rsidRPr="009D48FF" w:rsidRDefault="009D1E5F" w:rsidP="00E65109">
            <w:pPr>
              <w:jc w:val="both"/>
              <w:rPr>
                <w:rFonts w:ascii="Arial" w:hAnsi="Arial" w:cs="Arial"/>
                <w:sz w:val="20"/>
                <w:szCs w:val="20"/>
              </w:rPr>
            </w:pPr>
          </w:p>
          <w:p w14:paraId="42A5EE62" w14:textId="77777777" w:rsidR="009D1E5F" w:rsidRPr="009D48FF" w:rsidRDefault="009D1E5F" w:rsidP="00E65109">
            <w:pPr>
              <w:jc w:val="both"/>
              <w:rPr>
                <w:rFonts w:ascii="Arial" w:hAnsi="Arial" w:cs="Arial"/>
                <w:sz w:val="20"/>
                <w:szCs w:val="20"/>
              </w:rPr>
            </w:pPr>
          </w:p>
        </w:tc>
      </w:tr>
      <w:tr w:rsidR="009D1E5F" w:rsidRPr="009D48FF" w14:paraId="07297B77"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7044914D"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Téléphone</w:t>
            </w:r>
          </w:p>
        </w:tc>
        <w:tc>
          <w:tcPr>
            <w:tcW w:w="4900" w:type="dxa"/>
            <w:vAlign w:val="center"/>
          </w:tcPr>
          <w:p w14:paraId="11871B28" w14:textId="77777777" w:rsidR="009D1E5F" w:rsidRPr="009D48FF" w:rsidRDefault="009D1E5F" w:rsidP="00E65109">
            <w:pPr>
              <w:jc w:val="both"/>
              <w:rPr>
                <w:rFonts w:ascii="Arial" w:hAnsi="Arial" w:cs="Arial"/>
                <w:sz w:val="20"/>
                <w:szCs w:val="20"/>
              </w:rPr>
            </w:pPr>
          </w:p>
        </w:tc>
      </w:tr>
      <w:tr w:rsidR="009D1E5F" w:rsidRPr="009D48FF" w14:paraId="5F5D21A2"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5D7244F8"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Adresse email</w:t>
            </w:r>
          </w:p>
        </w:tc>
        <w:tc>
          <w:tcPr>
            <w:tcW w:w="4900" w:type="dxa"/>
            <w:vAlign w:val="center"/>
          </w:tcPr>
          <w:p w14:paraId="03CCB58A" w14:textId="77777777" w:rsidR="009D1E5F" w:rsidRPr="009D48FF" w:rsidRDefault="009D1E5F" w:rsidP="00E65109">
            <w:pPr>
              <w:jc w:val="both"/>
              <w:rPr>
                <w:rFonts w:ascii="Arial" w:hAnsi="Arial" w:cs="Arial"/>
                <w:sz w:val="20"/>
                <w:szCs w:val="20"/>
              </w:rPr>
            </w:pPr>
          </w:p>
        </w:tc>
      </w:tr>
      <w:tr w:rsidR="009D1E5F" w:rsidRPr="009D48FF" w14:paraId="21BCB603"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hideMark/>
          </w:tcPr>
          <w:p w14:paraId="12E02E07"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Numéro SIRET</w:t>
            </w:r>
          </w:p>
        </w:tc>
        <w:tc>
          <w:tcPr>
            <w:tcW w:w="4900" w:type="dxa"/>
            <w:vAlign w:val="center"/>
            <w:hideMark/>
          </w:tcPr>
          <w:p w14:paraId="3D5284C8" w14:textId="77777777" w:rsidR="009D1E5F" w:rsidRPr="009D48FF" w:rsidRDefault="009D1E5F" w:rsidP="00E65109">
            <w:pPr>
              <w:jc w:val="both"/>
              <w:rPr>
                <w:rFonts w:ascii="Arial" w:hAnsi="Arial" w:cs="Arial"/>
                <w:sz w:val="20"/>
                <w:szCs w:val="20"/>
              </w:rPr>
            </w:pPr>
          </w:p>
        </w:tc>
      </w:tr>
      <w:tr w:rsidR="009D1E5F" w:rsidRPr="009D48FF" w14:paraId="33086779"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5F9F6442"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Code APE</w:t>
            </w:r>
          </w:p>
        </w:tc>
        <w:tc>
          <w:tcPr>
            <w:tcW w:w="4900" w:type="dxa"/>
            <w:vAlign w:val="center"/>
          </w:tcPr>
          <w:p w14:paraId="00D629A6" w14:textId="77777777" w:rsidR="009D1E5F" w:rsidRPr="009D48FF" w:rsidRDefault="009D1E5F" w:rsidP="00E65109">
            <w:pPr>
              <w:jc w:val="both"/>
              <w:rPr>
                <w:rFonts w:ascii="Arial" w:hAnsi="Arial" w:cs="Arial"/>
                <w:sz w:val="20"/>
                <w:szCs w:val="20"/>
              </w:rPr>
            </w:pPr>
          </w:p>
        </w:tc>
      </w:tr>
      <w:tr w:rsidR="009D1E5F" w:rsidRPr="009D48FF" w14:paraId="6868B4DA"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64766034" w14:textId="77777777" w:rsidR="009D1E5F" w:rsidRPr="009D48FF" w:rsidRDefault="009D1E5F" w:rsidP="00E65109">
            <w:pPr>
              <w:jc w:val="both"/>
              <w:rPr>
                <w:rFonts w:ascii="Arial" w:hAnsi="Arial" w:cs="Arial"/>
                <w:sz w:val="20"/>
                <w:szCs w:val="20"/>
              </w:rPr>
            </w:pPr>
            <w:r w:rsidRPr="009D48FF">
              <w:rPr>
                <w:rFonts w:ascii="Arial" w:hAnsi="Arial" w:cs="Arial"/>
                <w:color w:val="221F1F"/>
                <w:w w:val="105"/>
                <w:sz w:val="20"/>
                <w:szCs w:val="20"/>
              </w:rPr>
              <w:t>Site</w:t>
            </w:r>
            <w:r w:rsidRPr="009D48FF">
              <w:rPr>
                <w:rFonts w:ascii="Arial" w:hAnsi="Arial" w:cs="Arial"/>
                <w:color w:val="221F1F"/>
                <w:spacing w:val="-10"/>
                <w:w w:val="105"/>
                <w:sz w:val="20"/>
                <w:szCs w:val="20"/>
              </w:rPr>
              <w:t xml:space="preserve"> </w:t>
            </w:r>
            <w:r w:rsidRPr="009D48FF">
              <w:rPr>
                <w:rFonts w:ascii="Arial" w:hAnsi="Arial" w:cs="Arial"/>
                <w:color w:val="221F1F"/>
                <w:w w:val="105"/>
                <w:sz w:val="20"/>
                <w:szCs w:val="20"/>
              </w:rPr>
              <w:t>internet</w:t>
            </w:r>
          </w:p>
        </w:tc>
        <w:tc>
          <w:tcPr>
            <w:tcW w:w="4900" w:type="dxa"/>
            <w:vAlign w:val="center"/>
          </w:tcPr>
          <w:p w14:paraId="2C5588AA" w14:textId="77777777" w:rsidR="009D1E5F" w:rsidRPr="009D48FF" w:rsidRDefault="009D1E5F" w:rsidP="00E65109">
            <w:pPr>
              <w:jc w:val="both"/>
              <w:rPr>
                <w:rFonts w:ascii="Arial" w:hAnsi="Arial" w:cs="Arial"/>
                <w:sz w:val="20"/>
                <w:szCs w:val="20"/>
              </w:rPr>
            </w:pPr>
          </w:p>
        </w:tc>
      </w:tr>
      <w:tr w:rsidR="009D1E5F" w:rsidRPr="009D48FF" w14:paraId="51F592D8" w14:textId="77777777" w:rsidTr="00E65109">
        <w:trPr>
          <w:tblCellSpacing w:w="15" w:type="dxa"/>
        </w:trPr>
        <w:tc>
          <w:tcPr>
            <w:tcW w:w="8996" w:type="dxa"/>
            <w:gridSpan w:val="2"/>
            <w:tcBorders>
              <w:top w:val="single" w:sz="6" w:space="0" w:color="auto"/>
              <w:bottom w:val="single" w:sz="6" w:space="0" w:color="auto"/>
            </w:tcBorders>
            <w:shd w:val="clear" w:color="auto" w:fill="E8E8E8" w:themeFill="background2"/>
            <w:vAlign w:val="center"/>
          </w:tcPr>
          <w:p w14:paraId="13EEF9E5" w14:textId="77777777" w:rsidR="009D1E5F" w:rsidRPr="009D48FF" w:rsidRDefault="009D1E5F" w:rsidP="00E65109">
            <w:pPr>
              <w:jc w:val="both"/>
              <w:rPr>
                <w:rFonts w:ascii="Arial" w:hAnsi="Arial" w:cs="Arial"/>
                <w:b/>
                <w:bCs/>
                <w:sz w:val="20"/>
                <w:szCs w:val="20"/>
              </w:rPr>
            </w:pPr>
            <w:r w:rsidRPr="009D48FF">
              <w:rPr>
                <w:rFonts w:ascii="Arial" w:hAnsi="Arial" w:cs="Arial"/>
                <w:b/>
                <w:bCs/>
                <w:sz w:val="20"/>
                <w:szCs w:val="20"/>
              </w:rPr>
              <w:t>Représentant légal de la structure</w:t>
            </w:r>
          </w:p>
        </w:tc>
      </w:tr>
      <w:tr w:rsidR="009D1E5F" w:rsidRPr="009D48FF" w14:paraId="57207812"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550F3B57"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Nom</w:t>
            </w:r>
          </w:p>
        </w:tc>
        <w:tc>
          <w:tcPr>
            <w:tcW w:w="4900" w:type="dxa"/>
            <w:vAlign w:val="center"/>
          </w:tcPr>
          <w:p w14:paraId="44644E66" w14:textId="77777777" w:rsidR="009D1E5F" w:rsidRPr="009D48FF" w:rsidRDefault="009D1E5F" w:rsidP="00E65109">
            <w:pPr>
              <w:jc w:val="both"/>
              <w:rPr>
                <w:rFonts w:ascii="Arial" w:hAnsi="Arial" w:cs="Arial"/>
                <w:sz w:val="20"/>
                <w:szCs w:val="20"/>
              </w:rPr>
            </w:pPr>
          </w:p>
        </w:tc>
      </w:tr>
      <w:tr w:rsidR="009D1E5F" w:rsidRPr="009D48FF" w14:paraId="24BA0DD8"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13AB1C4A"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Prénom</w:t>
            </w:r>
          </w:p>
        </w:tc>
        <w:tc>
          <w:tcPr>
            <w:tcW w:w="4900" w:type="dxa"/>
            <w:vAlign w:val="center"/>
          </w:tcPr>
          <w:p w14:paraId="2668FCE1" w14:textId="77777777" w:rsidR="009D1E5F" w:rsidRPr="009D48FF" w:rsidRDefault="009D1E5F" w:rsidP="00E65109">
            <w:pPr>
              <w:jc w:val="both"/>
              <w:rPr>
                <w:rFonts w:ascii="Arial" w:hAnsi="Arial" w:cs="Arial"/>
                <w:sz w:val="20"/>
                <w:szCs w:val="20"/>
              </w:rPr>
            </w:pPr>
          </w:p>
        </w:tc>
      </w:tr>
      <w:tr w:rsidR="009D1E5F" w:rsidRPr="009D48FF" w14:paraId="114DA4EA"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10B1E399"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Fonction</w:t>
            </w:r>
          </w:p>
        </w:tc>
        <w:tc>
          <w:tcPr>
            <w:tcW w:w="4900" w:type="dxa"/>
            <w:vAlign w:val="center"/>
          </w:tcPr>
          <w:p w14:paraId="13752D0A" w14:textId="77777777" w:rsidR="009D1E5F" w:rsidRPr="009D48FF" w:rsidRDefault="009D1E5F" w:rsidP="00E65109">
            <w:pPr>
              <w:jc w:val="both"/>
              <w:rPr>
                <w:rFonts w:ascii="Arial" w:hAnsi="Arial" w:cs="Arial"/>
                <w:sz w:val="20"/>
                <w:szCs w:val="20"/>
              </w:rPr>
            </w:pPr>
          </w:p>
        </w:tc>
      </w:tr>
      <w:tr w:rsidR="009D1E5F" w:rsidRPr="009D48FF" w14:paraId="50E68B43"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6ABC5509"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Adresse mail</w:t>
            </w:r>
          </w:p>
        </w:tc>
        <w:tc>
          <w:tcPr>
            <w:tcW w:w="4900" w:type="dxa"/>
            <w:vAlign w:val="center"/>
          </w:tcPr>
          <w:p w14:paraId="561724AB" w14:textId="77777777" w:rsidR="009D1E5F" w:rsidRPr="009D48FF" w:rsidRDefault="009D1E5F" w:rsidP="00E65109">
            <w:pPr>
              <w:jc w:val="both"/>
              <w:rPr>
                <w:rFonts w:ascii="Arial" w:hAnsi="Arial" w:cs="Arial"/>
                <w:sz w:val="20"/>
                <w:szCs w:val="20"/>
              </w:rPr>
            </w:pPr>
          </w:p>
        </w:tc>
      </w:tr>
      <w:tr w:rsidR="009D1E5F" w:rsidRPr="009D48FF" w14:paraId="484BBCF5" w14:textId="77777777" w:rsidTr="00E65109">
        <w:trPr>
          <w:tblCellSpacing w:w="15" w:type="dxa"/>
        </w:trPr>
        <w:tc>
          <w:tcPr>
            <w:tcW w:w="8996" w:type="dxa"/>
            <w:gridSpan w:val="2"/>
            <w:tcBorders>
              <w:top w:val="single" w:sz="6" w:space="0" w:color="auto"/>
              <w:bottom w:val="single" w:sz="6" w:space="0" w:color="auto"/>
            </w:tcBorders>
            <w:shd w:val="clear" w:color="auto" w:fill="E8E8E8" w:themeFill="background2"/>
            <w:vAlign w:val="center"/>
          </w:tcPr>
          <w:p w14:paraId="37796CB2" w14:textId="77777777" w:rsidR="009D1E5F" w:rsidRPr="009D48FF" w:rsidRDefault="009D1E5F" w:rsidP="00E65109">
            <w:pPr>
              <w:jc w:val="both"/>
              <w:rPr>
                <w:rFonts w:ascii="Arial" w:hAnsi="Arial" w:cs="Arial"/>
                <w:b/>
                <w:bCs/>
                <w:sz w:val="20"/>
                <w:szCs w:val="20"/>
              </w:rPr>
            </w:pPr>
            <w:r w:rsidRPr="009D48FF">
              <w:rPr>
                <w:rFonts w:ascii="Arial" w:hAnsi="Arial" w:cs="Arial"/>
                <w:b/>
                <w:bCs/>
                <w:sz w:val="20"/>
                <w:szCs w:val="20"/>
              </w:rPr>
              <w:t>Interlocuteur principal du projet</w:t>
            </w:r>
          </w:p>
        </w:tc>
      </w:tr>
      <w:tr w:rsidR="009D1E5F" w:rsidRPr="009D48FF" w14:paraId="57E0A11D"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hideMark/>
          </w:tcPr>
          <w:p w14:paraId="1C9CEA1C"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Nom</w:t>
            </w:r>
          </w:p>
        </w:tc>
        <w:tc>
          <w:tcPr>
            <w:tcW w:w="4900" w:type="dxa"/>
            <w:vAlign w:val="center"/>
            <w:hideMark/>
          </w:tcPr>
          <w:p w14:paraId="4ACDE540" w14:textId="77777777" w:rsidR="009D1E5F" w:rsidRPr="009D48FF" w:rsidRDefault="009D1E5F" w:rsidP="00E65109">
            <w:pPr>
              <w:jc w:val="both"/>
              <w:rPr>
                <w:rFonts w:ascii="Arial" w:hAnsi="Arial" w:cs="Arial"/>
                <w:sz w:val="20"/>
                <w:szCs w:val="20"/>
              </w:rPr>
            </w:pPr>
          </w:p>
        </w:tc>
      </w:tr>
      <w:tr w:rsidR="009D1E5F" w:rsidRPr="009D48FF" w14:paraId="0E474B6B"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hideMark/>
          </w:tcPr>
          <w:p w14:paraId="5F91BFB5"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Prénom</w:t>
            </w:r>
          </w:p>
        </w:tc>
        <w:tc>
          <w:tcPr>
            <w:tcW w:w="4900" w:type="dxa"/>
            <w:vAlign w:val="center"/>
            <w:hideMark/>
          </w:tcPr>
          <w:p w14:paraId="75746B5A" w14:textId="77777777" w:rsidR="009D1E5F" w:rsidRPr="009D48FF" w:rsidRDefault="009D1E5F" w:rsidP="00E65109">
            <w:pPr>
              <w:jc w:val="both"/>
              <w:rPr>
                <w:rFonts w:ascii="Arial" w:hAnsi="Arial" w:cs="Arial"/>
                <w:sz w:val="20"/>
                <w:szCs w:val="20"/>
              </w:rPr>
            </w:pPr>
          </w:p>
        </w:tc>
      </w:tr>
      <w:tr w:rsidR="009D1E5F" w:rsidRPr="009D48FF" w14:paraId="7CA1345F"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6024F4C0"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Fonction</w:t>
            </w:r>
          </w:p>
        </w:tc>
        <w:tc>
          <w:tcPr>
            <w:tcW w:w="4900" w:type="dxa"/>
            <w:vAlign w:val="center"/>
          </w:tcPr>
          <w:p w14:paraId="04CE6263" w14:textId="77777777" w:rsidR="009D1E5F" w:rsidRPr="009D48FF" w:rsidRDefault="009D1E5F" w:rsidP="00E65109">
            <w:pPr>
              <w:jc w:val="both"/>
              <w:rPr>
                <w:rFonts w:ascii="Arial" w:hAnsi="Arial" w:cs="Arial"/>
                <w:sz w:val="20"/>
                <w:szCs w:val="20"/>
              </w:rPr>
            </w:pPr>
          </w:p>
        </w:tc>
      </w:tr>
      <w:tr w:rsidR="009D1E5F" w:rsidRPr="009D48FF" w14:paraId="148502A3"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4F631A7F"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Téléphone</w:t>
            </w:r>
          </w:p>
        </w:tc>
        <w:tc>
          <w:tcPr>
            <w:tcW w:w="4900" w:type="dxa"/>
            <w:vAlign w:val="center"/>
          </w:tcPr>
          <w:p w14:paraId="27FC48E3" w14:textId="77777777" w:rsidR="009D1E5F" w:rsidRPr="009D48FF" w:rsidRDefault="009D1E5F" w:rsidP="00E65109">
            <w:pPr>
              <w:jc w:val="both"/>
              <w:rPr>
                <w:rFonts w:ascii="Arial" w:hAnsi="Arial" w:cs="Arial"/>
                <w:sz w:val="20"/>
                <w:szCs w:val="20"/>
              </w:rPr>
            </w:pPr>
          </w:p>
        </w:tc>
      </w:tr>
      <w:tr w:rsidR="009D1E5F" w:rsidRPr="009D48FF" w14:paraId="6261F130"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4DC2D658"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Adresse mail</w:t>
            </w:r>
          </w:p>
        </w:tc>
        <w:tc>
          <w:tcPr>
            <w:tcW w:w="4900" w:type="dxa"/>
            <w:vAlign w:val="center"/>
          </w:tcPr>
          <w:p w14:paraId="46A5D179" w14:textId="77777777" w:rsidR="009D1E5F" w:rsidRPr="009D48FF" w:rsidRDefault="009D1E5F" w:rsidP="00E65109">
            <w:pPr>
              <w:jc w:val="both"/>
              <w:rPr>
                <w:rFonts w:ascii="Arial" w:hAnsi="Arial" w:cs="Arial"/>
                <w:sz w:val="20"/>
                <w:szCs w:val="20"/>
              </w:rPr>
            </w:pPr>
          </w:p>
        </w:tc>
      </w:tr>
      <w:tr w:rsidR="009D1E5F" w:rsidRPr="009D48FF" w14:paraId="7E9AB2DE"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626E9D4C" w14:textId="4B2262DB" w:rsidR="009D1E5F" w:rsidRPr="009D48FF" w:rsidRDefault="009D1E5F" w:rsidP="00E65109">
            <w:pPr>
              <w:jc w:val="both"/>
              <w:rPr>
                <w:rFonts w:ascii="Arial" w:hAnsi="Arial" w:cs="Arial"/>
                <w:sz w:val="20"/>
                <w:szCs w:val="20"/>
              </w:rPr>
            </w:pPr>
            <w:r w:rsidRPr="009D48FF">
              <w:rPr>
                <w:rFonts w:ascii="Arial" w:hAnsi="Arial" w:cs="Arial"/>
                <w:b/>
                <w:color w:val="221F1F"/>
                <w:w w:val="105"/>
                <w:sz w:val="20"/>
                <w:szCs w:val="20"/>
              </w:rPr>
              <w:t>La</w:t>
            </w:r>
            <w:r w:rsidRPr="009D48FF">
              <w:rPr>
                <w:rFonts w:ascii="Arial" w:hAnsi="Arial" w:cs="Arial"/>
                <w:b/>
                <w:color w:val="221F1F"/>
                <w:spacing w:val="-8"/>
                <w:w w:val="105"/>
                <w:sz w:val="20"/>
                <w:szCs w:val="20"/>
              </w:rPr>
              <w:t xml:space="preserve"> </w:t>
            </w:r>
            <w:r w:rsidRPr="009D48FF">
              <w:rPr>
                <w:rFonts w:ascii="Arial" w:hAnsi="Arial" w:cs="Arial"/>
                <w:b/>
                <w:color w:val="221F1F"/>
                <w:w w:val="105"/>
                <w:sz w:val="20"/>
                <w:szCs w:val="20"/>
              </w:rPr>
              <w:t>structure</w:t>
            </w:r>
            <w:r w:rsidRPr="009D48FF">
              <w:rPr>
                <w:rFonts w:ascii="Arial" w:hAnsi="Arial" w:cs="Arial"/>
                <w:b/>
                <w:color w:val="221F1F"/>
                <w:spacing w:val="-8"/>
                <w:w w:val="105"/>
                <w:sz w:val="20"/>
                <w:szCs w:val="20"/>
              </w:rPr>
              <w:t xml:space="preserve"> </w:t>
            </w:r>
            <w:r w:rsidRPr="009D48FF">
              <w:rPr>
                <w:rFonts w:ascii="Arial" w:hAnsi="Arial" w:cs="Arial"/>
                <w:b/>
                <w:color w:val="221F1F"/>
                <w:w w:val="105"/>
                <w:sz w:val="20"/>
                <w:szCs w:val="20"/>
              </w:rPr>
              <w:t>est-elle</w:t>
            </w:r>
            <w:r w:rsidRPr="009D48FF">
              <w:rPr>
                <w:rFonts w:ascii="Arial" w:hAnsi="Arial" w:cs="Arial"/>
                <w:b/>
                <w:color w:val="221F1F"/>
                <w:spacing w:val="-8"/>
                <w:w w:val="105"/>
                <w:sz w:val="20"/>
                <w:szCs w:val="20"/>
              </w:rPr>
              <w:t xml:space="preserve"> </w:t>
            </w:r>
            <w:r w:rsidRPr="009D48FF">
              <w:rPr>
                <w:rFonts w:ascii="Arial" w:hAnsi="Arial" w:cs="Arial"/>
                <w:b/>
                <w:color w:val="221F1F"/>
                <w:w w:val="105"/>
                <w:sz w:val="20"/>
                <w:szCs w:val="20"/>
              </w:rPr>
              <w:t>affiliée</w:t>
            </w:r>
            <w:r w:rsidRPr="009D48FF">
              <w:rPr>
                <w:rFonts w:ascii="Arial" w:hAnsi="Arial" w:cs="Arial"/>
                <w:b/>
                <w:color w:val="221F1F"/>
                <w:spacing w:val="-8"/>
                <w:w w:val="105"/>
                <w:sz w:val="20"/>
                <w:szCs w:val="20"/>
              </w:rPr>
              <w:t xml:space="preserve"> ou </w:t>
            </w:r>
            <w:r w:rsidR="00A23D48" w:rsidRPr="009D48FF">
              <w:rPr>
                <w:rFonts w:ascii="Arial" w:hAnsi="Arial" w:cs="Arial"/>
                <w:b/>
                <w:color w:val="221F1F"/>
                <w:spacing w:val="-8"/>
                <w:w w:val="105"/>
                <w:sz w:val="20"/>
                <w:szCs w:val="20"/>
              </w:rPr>
              <w:t>adhérente</w:t>
            </w:r>
            <w:r w:rsidRPr="009D48FF">
              <w:rPr>
                <w:rFonts w:ascii="Arial" w:hAnsi="Arial" w:cs="Arial"/>
                <w:b/>
                <w:color w:val="221F1F"/>
                <w:spacing w:val="-8"/>
                <w:w w:val="105"/>
                <w:sz w:val="20"/>
                <w:szCs w:val="20"/>
              </w:rPr>
              <w:t xml:space="preserve"> </w:t>
            </w:r>
            <w:r w:rsidRPr="009D48FF">
              <w:rPr>
                <w:rFonts w:ascii="Arial" w:hAnsi="Arial" w:cs="Arial"/>
                <w:b/>
                <w:color w:val="221F1F"/>
                <w:w w:val="105"/>
                <w:sz w:val="20"/>
                <w:szCs w:val="20"/>
              </w:rPr>
              <w:t>à</w:t>
            </w:r>
            <w:r w:rsidRPr="009D48FF">
              <w:rPr>
                <w:rFonts w:ascii="Arial" w:hAnsi="Arial" w:cs="Arial"/>
                <w:b/>
                <w:color w:val="221F1F"/>
                <w:spacing w:val="-8"/>
                <w:w w:val="105"/>
                <w:sz w:val="20"/>
                <w:szCs w:val="20"/>
              </w:rPr>
              <w:t xml:space="preserve"> </w:t>
            </w:r>
            <w:r w:rsidRPr="009D48FF">
              <w:rPr>
                <w:rFonts w:ascii="Arial" w:hAnsi="Arial" w:cs="Arial"/>
                <w:b/>
                <w:color w:val="221F1F"/>
                <w:w w:val="105"/>
                <w:sz w:val="20"/>
                <w:szCs w:val="20"/>
              </w:rPr>
              <w:t>un</w:t>
            </w:r>
            <w:r w:rsidRPr="009D48FF">
              <w:rPr>
                <w:rFonts w:ascii="Arial" w:hAnsi="Arial" w:cs="Arial"/>
                <w:b/>
                <w:color w:val="221F1F"/>
                <w:spacing w:val="-7"/>
                <w:w w:val="105"/>
                <w:sz w:val="20"/>
                <w:szCs w:val="20"/>
              </w:rPr>
              <w:t xml:space="preserve"> </w:t>
            </w:r>
            <w:r w:rsidRPr="009D48FF">
              <w:rPr>
                <w:rFonts w:ascii="Arial" w:hAnsi="Arial" w:cs="Arial"/>
                <w:b/>
                <w:color w:val="221F1F"/>
                <w:w w:val="105"/>
                <w:sz w:val="20"/>
                <w:szCs w:val="20"/>
              </w:rPr>
              <w:t>ou</w:t>
            </w:r>
            <w:r w:rsidRPr="009D48FF">
              <w:rPr>
                <w:rFonts w:ascii="Arial" w:hAnsi="Arial" w:cs="Arial"/>
                <w:b/>
                <w:color w:val="221F1F"/>
                <w:spacing w:val="-6"/>
                <w:w w:val="105"/>
                <w:sz w:val="20"/>
                <w:szCs w:val="20"/>
              </w:rPr>
              <w:t xml:space="preserve"> </w:t>
            </w:r>
            <w:r w:rsidRPr="009D48FF">
              <w:rPr>
                <w:rFonts w:ascii="Arial" w:hAnsi="Arial" w:cs="Arial"/>
                <w:b/>
                <w:color w:val="221F1F"/>
                <w:w w:val="105"/>
                <w:sz w:val="20"/>
                <w:szCs w:val="20"/>
              </w:rPr>
              <w:t>plusieurs</w:t>
            </w:r>
            <w:r w:rsidRPr="009D48FF">
              <w:rPr>
                <w:rFonts w:ascii="Arial" w:hAnsi="Arial" w:cs="Arial"/>
                <w:b/>
                <w:color w:val="221F1F"/>
                <w:spacing w:val="-8"/>
                <w:w w:val="105"/>
                <w:sz w:val="20"/>
                <w:szCs w:val="20"/>
              </w:rPr>
              <w:t xml:space="preserve"> </w:t>
            </w:r>
            <w:r w:rsidRPr="009D48FF">
              <w:rPr>
                <w:rFonts w:ascii="Arial" w:hAnsi="Arial" w:cs="Arial"/>
                <w:b/>
                <w:color w:val="221F1F"/>
                <w:w w:val="105"/>
                <w:sz w:val="20"/>
                <w:szCs w:val="20"/>
              </w:rPr>
              <w:t>des</w:t>
            </w:r>
            <w:r w:rsidRPr="009D48FF">
              <w:rPr>
                <w:rFonts w:ascii="Arial" w:hAnsi="Arial" w:cs="Arial"/>
                <w:b/>
                <w:color w:val="221F1F"/>
                <w:spacing w:val="-8"/>
                <w:w w:val="105"/>
                <w:sz w:val="20"/>
                <w:szCs w:val="20"/>
              </w:rPr>
              <w:t xml:space="preserve"> </w:t>
            </w:r>
            <w:r w:rsidRPr="009D48FF">
              <w:rPr>
                <w:rFonts w:ascii="Arial" w:hAnsi="Arial" w:cs="Arial"/>
                <w:b/>
                <w:color w:val="221F1F"/>
                <w:w w:val="105"/>
                <w:sz w:val="20"/>
                <w:szCs w:val="20"/>
              </w:rPr>
              <w:t>organismes</w:t>
            </w:r>
            <w:r w:rsidRPr="009D48FF">
              <w:rPr>
                <w:rFonts w:ascii="Arial" w:hAnsi="Arial" w:cs="Arial"/>
                <w:b/>
                <w:color w:val="221F1F"/>
                <w:spacing w:val="-8"/>
                <w:w w:val="105"/>
                <w:sz w:val="20"/>
                <w:szCs w:val="20"/>
              </w:rPr>
              <w:t xml:space="preserve"> </w:t>
            </w:r>
            <w:r w:rsidRPr="009D48FF">
              <w:rPr>
                <w:rFonts w:ascii="Arial" w:hAnsi="Arial" w:cs="Arial"/>
                <w:b/>
                <w:color w:val="221F1F"/>
                <w:w w:val="105"/>
                <w:sz w:val="20"/>
                <w:szCs w:val="20"/>
              </w:rPr>
              <w:t>suivants</w:t>
            </w:r>
            <w:r w:rsidRPr="009D48FF">
              <w:rPr>
                <w:rFonts w:ascii="Arial" w:hAnsi="Arial" w:cs="Arial"/>
                <w:b/>
                <w:color w:val="221F1F"/>
                <w:spacing w:val="-8"/>
                <w:w w:val="105"/>
                <w:sz w:val="20"/>
                <w:szCs w:val="20"/>
              </w:rPr>
              <w:t xml:space="preserve"> </w:t>
            </w:r>
            <w:r w:rsidRPr="009D48FF">
              <w:rPr>
                <w:rFonts w:ascii="Arial" w:hAnsi="Arial" w:cs="Arial"/>
                <w:b/>
                <w:color w:val="221F1F"/>
                <w:w w:val="105"/>
                <w:sz w:val="20"/>
                <w:szCs w:val="20"/>
              </w:rPr>
              <w:t>?</w:t>
            </w:r>
          </w:p>
        </w:tc>
        <w:tc>
          <w:tcPr>
            <w:tcW w:w="4900" w:type="dxa"/>
            <w:vAlign w:val="center"/>
          </w:tcPr>
          <w:p w14:paraId="217D3E4C" w14:textId="12630D1B" w:rsidR="009D1E5F" w:rsidRPr="009D48FF" w:rsidRDefault="009D1E5F" w:rsidP="00E65109">
            <w:pPr>
              <w:jc w:val="both"/>
              <w:rPr>
                <w:rFonts w:ascii="Arial" w:hAnsi="Arial" w:cs="Arial"/>
                <w:sz w:val="20"/>
                <w:szCs w:val="20"/>
              </w:rPr>
            </w:pPr>
            <w:r w:rsidRPr="009D48FF">
              <w:rPr>
                <w:rFonts w:ascii="Arial" w:hAnsi="Arial" w:cs="Arial"/>
                <w:sz w:val="20"/>
                <w:szCs w:val="20"/>
              </w:rPr>
              <w:t xml:space="preserve">       </w:t>
            </w:r>
            <w:r w:rsidRPr="009D48FF">
              <w:rPr>
                <w:rFonts w:ascii="Arial" w:hAnsi="Arial" w:cs="Arial"/>
                <w:sz w:val="20"/>
                <w:szCs w:val="20"/>
              </w:rPr>
              <w:fldChar w:fldCharType="begin">
                <w:ffData>
                  <w:name w:val="CaseACocher1"/>
                  <w:enabled/>
                  <w:calcOnExit w:val="0"/>
                  <w:checkBox>
                    <w:sizeAuto/>
                    <w:default w:val="0"/>
                  </w:checkBox>
                </w:ffData>
              </w:fldChar>
            </w:r>
            <w:r w:rsidRPr="009D48FF">
              <w:rPr>
                <w:rFonts w:ascii="Arial" w:hAnsi="Arial" w:cs="Arial"/>
                <w:sz w:val="20"/>
                <w:szCs w:val="20"/>
              </w:rPr>
              <w:instrText xml:space="preserve"> FORMCHECKBOX </w:instrText>
            </w:r>
            <w:r w:rsidRPr="009D48FF">
              <w:rPr>
                <w:rFonts w:ascii="Arial" w:hAnsi="Arial" w:cs="Arial"/>
                <w:sz w:val="20"/>
                <w:szCs w:val="20"/>
              </w:rPr>
            </w:r>
            <w:r w:rsidRPr="009D48FF">
              <w:rPr>
                <w:rFonts w:ascii="Arial" w:hAnsi="Arial" w:cs="Arial"/>
                <w:sz w:val="20"/>
                <w:szCs w:val="20"/>
              </w:rPr>
              <w:fldChar w:fldCharType="separate"/>
            </w:r>
            <w:r w:rsidRPr="009D48FF">
              <w:rPr>
                <w:rFonts w:ascii="Arial" w:hAnsi="Arial" w:cs="Arial"/>
                <w:sz w:val="20"/>
                <w:szCs w:val="20"/>
              </w:rPr>
              <w:fldChar w:fldCharType="end"/>
            </w:r>
            <w:r w:rsidRPr="009D48FF">
              <w:rPr>
                <w:rFonts w:ascii="Arial" w:hAnsi="Arial" w:cs="Arial"/>
                <w:sz w:val="20"/>
                <w:szCs w:val="20"/>
              </w:rPr>
              <w:t xml:space="preserve"> PRMA Réunion                   </w:t>
            </w:r>
            <w:r w:rsidRPr="009D48FF">
              <w:rPr>
                <w:rFonts w:ascii="Arial" w:hAnsi="Arial" w:cs="Arial"/>
                <w:sz w:val="20"/>
                <w:szCs w:val="20"/>
              </w:rPr>
              <w:fldChar w:fldCharType="begin">
                <w:ffData>
                  <w:name w:val="CaseACocher1"/>
                  <w:enabled/>
                  <w:calcOnExit w:val="0"/>
                  <w:checkBox>
                    <w:sizeAuto/>
                    <w:default w:val="0"/>
                  </w:checkBox>
                </w:ffData>
              </w:fldChar>
            </w:r>
            <w:r w:rsidRPr="009D48FF">
              <w:rPr>
                <w:rFonts w:ascii="Arial" w:hAnsi="Arial" w:cs="Arial"/>
                <w:sz w:val="20"/>
                <w:szCs w:val="20"/>
              </w:rPr>
              <w:instrText xml:space="preserve"> FORMCHECKBOX </w:instrText>
            </w:r>
            <w:r w:rsidRPr="009D48FF">
              <w:rPr>
                <w:rFonts w:ascii="Arial" w:hAnsi="Arial" w:cs="Arial"/>
                <w:sz w:val="20"/>
                <w:szCs w:val="20"/>
              </w:rPr>
            </w:r>
            <w:r w:rsidRPr="009D48FF">
              <w:rPr>
                <w:rFonts w:ascii="Arial" w:hAnsi="Arial" w:cs="Arial"/>
                <w:sz w:val="20"/>
                <w:szCs w:val="20"/>
              </w:rPr>
              <w:fldChar w:fldCharType="separate"/>
            </w:r>
            <w:r w:rsidRPr="009D48FF">
              <w:rPr>
                <w:rFonts w:ascii="Arial" w:hAnsi="Arial" w:cs="Arial"/>
                <w:sz w:val="20"/>
                <w:szCs w:val="20"/>
              </w:rPr>
              <w:fldChar w:fldCharType="end"/>
            </w:r>
            <w:r w:rsidRPr="009D48FF">
              <w:rPr>
                <w:rFonts w:ascii="Arial" w:hAnsi="Arial" w:cs="Arial"/>
                <w:sz w:val="20"/>
                <w:szCs w:val="20"/>
              </w:rPr>
              <w:t xml:space="preserve"> Congés spectacles</w:t>
            </w:r>
          </w:p>
          <w:p w14:paraId="5CCBAA92" w14:textId="77777777" w:rsidR="009D1E5F" w:rsidRPr="009D48FF" w:rsidRDefault="009D1E5F" w:rsidP="00E65109">
            <w:pPr>
              <w:jc w:val="both"/>
              <w:rPr>
                <w:rFonts w:ascii="Arial" w:hAnsi="Arial" w:cs="Arial"/>
                <w:sz w:val="20"/>
                <w:szCs w:val="20"/>
              </w:rPr>
            </w:pPr>
          </w:p>
          <w:p w14:paraId="0C5B8F64" w14:textId="4F651F4D" w:rsidR="009D1E5F" w:rsidRPr="009D48FF" w:rsidRDefault="009D1E5F" w:rsidP="00E65109">
            <w:pPr>
              <w:jc w:val="both"/>
              <w:rPr>
                <w:rFonts w:ascii="Arial" w:hAnsi="Arial" w:cs="Arial"/>
                <w:sz w:val="20"/>
                <w:szCs w:val="20"/>
              </w:rPr>
            </w:pPr>
            <w:r w:rsidRPr="009D48FF">
              <w:rPr>
                <w:rFonts w:ascii="Arial" w:hAnsi="Arial" w:cs="Arial"/>
                <w:sz w:val="20"/>
                <w:szCs w:val="20"/>
              </w:rPr>
              <w:t xml:space="preserve">       </w:t>
            </w:r>
            <w:r w:rsidRPr="009D48FF">
              <w:rPr>
                <w:rFonts w:ascii="Arial" w:hAnsi="Arial" w:cs="Arial"/>
                <w:sz w:val="20"/>
                <w:szCs w:val="20"/>
              </w:rPr>
              <w:fldChar w:fldCharType="begin">
                <w:ffData>
                  <w:name w:val="CaseACocher1"/>
                  <w:enabled/>
                  <w:calcOnExit w:val="0"/>
                  <w:checkBox>
                    <w:sizeAuto/>
                    <w:default w:val="0"/>
                  </w:checkBox>
                </w:ffData>
              </w:fldChar>
            </w:r>
            <w:r w:rsidRPr="009D48FF">
              <w:rPr>
                <w:rFonts w:ascii="Arial" w:hAnsi="Arial" w:cs="Arial"/>
                <w:sz w:val="20"/>
                <w:szCs w:val="20"/>
              </w:rPr>
              <w:instrText xml:space="preserve"> FORMCHECKBOX </w:instrText>
            </w:r>
            <w:r w:rsidRPr="009D48FF">
              <w:rPr>
                <w:rFonts w:ascii="Arial" w:hAnsi="Arial" w:cs="Arial"/>
                <w:sz w:val="20"/>
                <w:szCs w:val="20"/>
              </w:rPr>
            </w:r>
            <w:r w:rsidRPr="009D48FF">
              <w:rPr>
                <w:rFonts w:ascii="Arial" w:hAnsi="Arial" w:cs="Arial"/>
                <w:sz w:val="20"/>
                <w:szCs w:val="20"/>
              </w:rPr>
              <w:fldChar w:fldCharType="separate"/>
            </w:r>
            <w:r w:rsidRPr="009D48FF">
              <w:rPr>
                <w:rFonts w:ascii="Arial" w:hAnsi="Arial" w:cs="Arial"/>
                <w:sz w:val="20"/>
                <w:szCs w:val="20"/>
              </w:rPr>
              <w:fldChar w:fldCharType="end"/>
            </w:r>
            <w:r w:rsidRPr="009D48FF">
              <w:rPr>
                <w:rFonts w:ascii="Arial" w:hAnsi="Arial" w:cs="Arial"/>
                <w:sz w:val="20"/>
                <w:szCs w:val="20"/>
              </w:rPr>
              <w:t xml:space="preserve"> CNM                                </w:t>
            </w:r>
            <w:r w:rsidRPr="009D48FF">
              <w:rPr>
                <w:rFonts w:ascii="Arial" w:hAnsi="Arial" w:cs="Arial"/>
                <w:sz w:val="20"/>
                <w:szCs w:val="20"/>
              </w:rPr>
              <w:fldChar w:fldCharType="begin">
                <w:ffData>
                  <w:name w:val="CaseACocher1"/>
                  <w:enabled/>
                  <w:calcOnExit w:val="0"/>
                  <w:checkBox>
                    <w:sizeAuto/>
                    <w:default w:val="0"/>
                  </w:checkBox>
                </w:ffData>
              </w:fldChar>
            </w:r>
            <w:r w:rsidRPr="009D48FF">
              <w:rPr>
                <w:rFonts w:ascii="Arial" w:hAnsi="Arial" w:cs="Arial"/>
                <w:sz w:val="20"/>
                <w:szCs w:val="20"/>
              </w:rPr>
              <w:instrText xml:space="preserve"> FORMCHECKBOX </w:instrText>
            </w:r>
            <w:r w:rsidRPr="009D48FF">
              <w:rPr>
                <w:rFonts w:ascii="Arial" w:hAnsi="Arial" w:cs="Arial"/>
                <w:sz w:val="20"/>
                <w:szCs w:val="20"/>
              </w:rPr>
            </w:r>
            <w:r w:rsidRPr="009D48FF">
              <w:rPr>
                <w:rFonts w:ascii="Arial" w:hAnsi="Arial" w:cs="Arial"/>
                <w:sz w:val="20"/>
                <w:szCs w:val="20"/>
              </w:rPr>
              <w:fldChar w:fldCharType="separate"/>
            </w:r>
            <w:r w:rsidRPr="009D48FF">
              <w:rPr>
                <w:rFonts w:ascii="Arial" w:hAnsi="Arial" w:cs="Arial"/>
                <w:sz w:val="20"/>
                <w:szCs w:val="20"/>
              </w:rPr>
              <w:fldChar w:fldCharType="end"/>
            </w:r>
            <w:r w:rsidRPr="009D48FF">
              <w:rPr>
                <w:rFonts w:ascii="Arial" w:hAnsi="Arial" w:cs="Arial"/>
                <w:sz w:val="20"/>
                <w:szCs w:val="20"/>
              </w:rPr>
              <w:t xml:space="preserve"> AFDAS</w:t>
            </w:r>
          </w:p>
          <w:p w14:paraId="2F989578" w14:textId="77777777" w:rsidR="009D1E5F" w:rsidRPr="009D48FF" w:rsidRDefault="009D1E5F" w:rsidP="00E65109">
            <w:pPr>
              <w:jc w:val="both"/>
              <w:rPr>
                <w:rFonts w:ascii="Arial" w:hAnsi="Arial" w:cs="Arial"/>
                <w:sz w:val="20"/>
                <w:szCs w:val="20"/>
              </w:rPr>
            </w:pPr>
          </w:p>
          <w:p w14:paraId="0BAAE188" w14:textId="24FDF14D" w:rsidR="009D1E5F" w:rsidRPr="009D48FF" w:rsidRDefault="009D1E5F" w:rsidP="00E65109">
            <w:pPr>
              <w:jc w:val="both"/>
              <w:rPr>
                <w:rFonts w:ascii="Arial" w:hAnsi="Arial" w:cs="Arial"/>
                <w:sz w:val="20"/>
                <w:szCs w:val="20"/>
              </w:rPr>
            </w:pPr>
            <w:r w:rsidRPr="009D48FF">
              <w:rPr>
                <w:rFonts w:ascii="Arial" w:hAnsi="Arial" w:cs="Arial"/>
                <w:sz w:val="20"/>
                <w:szCs w:val="20"/>
              </w:rPr>
              <w:t xml:space="preserve">       </w:t>
            </w:r>
            <w:r w:rsidRPr="009D48FF">
              <w:rPr>
                <w:rFonts w:ascii="Arial" w:hAnsi="Arial" w:cs="Arial"/>
                <w:sz w:val="20"/>
                <w:szCs w:val="20"/>
              </w:rPr>
              <w:fldChar w:fldCharType="begin">
                <w:ffData>
                  <w:name w:val="CaseACocher1"/>
                  <w:enabled/>
                  <w:calcOnExit w:val="0"/>
                  <w:checkBox>
                    <w:sizeAuto/>
                    <w:default w:val="0"/>
                  </w:checkBox>
                </w:ffData>
              </w:fldChar>
            </w:r>
            <w:r w:rsidRPr="009D48FF">
              <w:rPr>
                <w:rFonts w:ascii="Arial" w:hAnsi="Arial" w:cs="Arial"/>
                <w:sz w:val="20"/>
                <w:szCs w:val="20"/>
              </w:rPr>
              <w:instrText xml:space="preserve"> FORMCHECKBOX </w:instrText>
            </w:r>
            <w:r w:rsidRPr="009D48FF">
              <w:rPr>
                <w:rFonts w:ascii="Arial" w:hAnsi="Arial" w:cs="Arial"/>
                <w:sz w:val="20"/>
                <w:szCs w:val="20"/>
              </w:rPr>
            </w:r>
            <w:r w:rsidRPr="009D48FF">
              <w:rPr>
                <w:rFonts w:ascii="Arial" w:hAnsi="Arial" w:cs="Arial"/>
                <w:sz w:val="20"/>
                <w:szCs w:val="20"/>
              </w:rPr>
              <w:fldChar w:fldCharType="separate"/>
            </w:r>
            <w:r w:rsidRPr="009D48FF">
              <w:rPr>
                <w:rFonts w:ascii="Arial" w:hAnsi="Arial" w:cs="Arial"/>
                <w:sz w:val="20"/>
                <w:szCs w:val="20"/>
              </w:rPr>
              <w:fldChar w:fldCharType="end"/>
            </w:r>
            <w:r w:rsidRPr="009D48FF">
              <w:rPr>
                <w:rFonts w:ascii="Arial" w:hAnsi="Arial" w:cs="Arial"/>
                <w:sz w:val="20"/>
                <w:szCs w:val="20"/>
              </w:rPr>
              <w:t xml:space="preserve"> ADAMI                             </w:t>
            </w:r>
            <w:r w:rsidRPr="009D48FF">
              <w:rPr>
                <w:rFonts w:ascii="Arial" w:hAnsi="Arial" w:cs="Arial"/>
                <w:sz w:val="20"/>
                <w:szCs w:val="20"/>
              </w:rPr>
              <w:fldChar w:fldCharType="begin">
                <w:ffData>
                  <w:name w:val="CaseACocher1"/>
                  <w:enabled/>
                  <w:calcOnExit w:val="0"/>
                  <w:checkBox>
                    <w:sizeAuto/>
                    <w:default w:val="0"/>
                  </w:checkBox>
                </w:ffData>
              </w:fldChar>
            </w:r>
            <w:r w:rsidRPr="009D48FF">
              <w:rPr>
                <w:rFonts w:ascii="Arial" w:hAnsi="Arial" w:cs="Arial"/>
                <w:sz w:val="20"/>
                <w:szCs w:val="20"/>
              </w:rPr>
              <w:instrText xml:space="preserve"> FORMCHECKBOX </w:instrText>
            </w:r>
            <w:r w:rsidRPr="009D48FF">
              <w:rPr>
                <w:rFonts w:ascii="Arial" w:hAnsi="Arial" w:cs="Arial"/>
                <w:sz w:val="20"/>
                <w:szCs w:val="20"/>
              </w:rPr>
            </w:r>
            <w:r w:rsidRPr="009D48FF">
              <w:rPr>
                <w:rFonts w:ascii="Arial" w:hAnsi="Arial" w:cs="Arial"/>
                <w:sz w:val="20"/>
                <w:szCs w:val="20"/>
              </w:rPr>
              <w:fldChar w:fldCharType="separate"/>
            </w:r>
            <w:r w:rsidRPr="009D48FF">
              <w:rPr>
                <w:rFonts w:ascii="Arial" w:hAnsi="Arial" w:cs="Arial"/>
                <w:sz w:val="20"/>
                <w:szCs w:val="20"/>
              </w:rPr>
              <w:fldChar w:fldCharType="end"/>
            </w:r>
            <w:r w:rsidRPr="009D48FF">
              <w:rPr>
                <w:rFonts w:ascii="Arial" w:hAnsi="Arial" w:cs="Arial"/>
                <w:sz w:val="20"/>
                <w:szCs w:val="20"/>
              </w:rPr>
              <w:t xml:space="preserve"> URSSAF</w:t>
            </w:r>
          </w:p>
          <w:p w14:paraId="359AD614" w14:textId="77777777" w:rsidR="009D1E5F" w:rsidRPr="009D48FF" w:rsidRDefault="009D1E5F" w:rsidP="00E65109">
            <w:pPr>
              <w:jc w:val="both"/>
              <w:rPr>
                <w:rFonts w:ascii="Arial" w:hAnsi="Arial" w:cs="Arial"/>
                <w:sz w:val="20"/>
                <w:szCs w:val="20"/>
              </w:rPr>
            </w:pPr>
          </w:p>
          <w:p w14:paraId="10139589" w14:textId="09B73573" w:rsidR="009D1E5F" w:rsidRPr="009D48FF" w:rsidRDefault="009D1E5F" w:rsidP="00E65109">
            <w:pPr>
              <w:jc w:val="both"/>
              <w:rPr>
                <w:rFonts w:ascii="Arial" w:hAnsi="Arial" w:cs="Arial"/>
                <w:sz w:val="20"/>
                <w:szCs w:val="20"/>
              </w:rPr>
            </w:pPr>
            <w:r w:rsidRPr="009D48FF">
              <w:rPr>
                <w:rFonts w:ascii="Arial" w:hAnsi="Arial" w:cs="Arial"/>
                <w:sz w:val="20"/>
                <w:szCs w:val="20"/>
              </w:rPr>
              <w:t xml:space="preserve">       </w:t>
            </w:r>
            <w:r w:rsidRPr="009D48FF">
              <w:rPr>
                <w:rFonts w:ascii="Arial" w:hAnsi="Arial" w:cs="Arial"/>
                <w:sz w:val="20"/>
                <w:szCs w:val="20"/>
              </w:rPr>
              <w:fldChar w:fldCharType="begin">
                <w:ffData>
                  <w:name w:val="CaseACocher1"/>
                  <w:enabled/>
                  <w:calcOnExit w:val="0"/>
                  <w:checkBox>
                    <w:sizeAuto/>
                    <w:default w:val="0"/>
                  </w:checkBox>
                </w:ffData>
              </w:fldChar>
            </w:r>
            <w:r w:rsidRPr="009D48FF">
              <w:rPr>
                <w:rFonts w:ascii="Arial" w:hAnsi="Arial" w:cs="Arial"/>
                <w:sz w:val="20"/>
                <w:szCs w:val="20"/>
              </w:rPr>
              <w:instrText xml:space="preserve"> FORMCHECKBOX </w:instrText>
            </w:r>
            <w:r w:rsidRPr="009D48FF">
              <w:rPr>
                <w:rFonts w:ascii="Arial" w:hAnsi="Arial" w:cs="Arial"/>
                <w:sz w:val="20"/>
                <w:szCs w:val="20"/>
              </w:rPr>
            </w:r>
            <w:r w:rsidRPr="009D48FF">
              <w:rPr>
                <w:rFonts w:ascii="Arial" w:hAnsi="Arial" w:cs="Arial"/>
                <w:sz w:val="20"/>
                <w:szCs w:val="20"/>
              </w:rPr>
              <w:fldChar w:fldCharType="separate"/>
            </w:r>
            <w:r w:rsidRPr="009D48FF">
              <w:rPr>
                <w:rFonts w:ascii="Arial" w:hAnsi="Arial" w:cs="Arial"/>
                <w:sz w:val="20"/>
                <w:szCs w:val="20"/>
              </w:rPr>
              <w:fldChar w:fldCharType="end"/>
            </w:r>
            <w:r w:rsidRPr="009D48FF">
              <w:rPr>
                <w:rFonts w:ascii="Arial" w:hAnsi="Arial" w:cs="Arial"/>
                <w:sz w:val="20"/>
                <w:szCs w:val="20"/>
              </w:rPr>
              <w:t xml:space="preserve"> SACEM.                           </w:t>
            </w:r>
            <w:r w:rsidRPr="009D48FF">
              <w:rPr>
                <w:rFonts w:ascii="Arial" w:hAnsi="Arial" w:cs="Arial"/>
                <w:sz w:val="20"/>
                <w:szCs w:val="20"/>
              </w:rPr>
              <w:fldChar w:fldCharType="begin">
                <w:ffData>
                  <w:name w:val="CaseACocher1"/>
                  <w:enabled/>
                  <w:calcOnExit w:val="0"/>
                  <w:checkBox>
                    <w:sizeAuto/>
                    <w:default w:val="0"/>
                  </w:checkBox>
                </w:ffData>
              </w:fldChar>
            </w:r>
            <w:r w:rsidRPr="009D48FF">
              <w:rPr>
                <w:rFonts w:ascii="Arial" w:hAnsi="Arial" w:cs="Arial"/>
                <w:sz w:val="20"/>
                <w:szCs w:val="20"/>
              </w:rPr>
              <w:instrText xml:space="preserve"> FORMCHECKBOX </w:instrText>
            </w:r>
            <w:r w:rsidRPr="009D48FF">
              <w:rPr>
                <w:rFonts w:ascii="Arial" w:hAnsi="Arial" w:cs="Arial"/>
                <w:sz w:val="20"/>
                <w:szCs w:val="20"/>
              </w:rPr>
            </w:r>
            <w:r w:rsidRPr="009D48FF">
              <w:rPr>
                <w:rFonts w:ascii="Arial" w:hAnsi="Arial" w:cs="Arial"/>
                <w:sz w:val="20"/>
                <w:szCs w:val="20"/>
              </w:rPr>
              <w:fldChar w:fldCharType="separate"/>
            </w:r>
            <w:r w:rsidRPr="009D48FF">
              <w:rPr>
                <w:rFonts w:ascii="Arial" w:hAnsi="Arial" w:cs="Arial"/>
                <w:sz w:val="20"/>
                <w:szCs w:val="20"/>
              </w:rPr>
              <w:fldChar w:fldCharType="end"/>
            </w:r>
            <w:r w:rsidRPr="009D48FF">
              <w:rPr>
                <w:rFonts w:ascii="Arial" w:hAnsi="Arial" w:cs="Arial"/>
                <w:sz w:val="20"/>
                <w:szCs w:val="20"/>
              </w:rPr>
              <w:t xml:space="preserve"> ASSEDIC</w:t>
            </w:r>
          </w:p>
          <w:p w14:paraId="5A5C5B32" w14:textId="77777777" w:rsidR="009D1E5F" w:rsidRPr="009D48FF" w:rsidRDefault="009D1E5F" w:rsidP="00E65109">
            <w:pPr>
              <w:jc w:val="both"/>
              <w:rPr>
                <w:rFonts w:ascii="Arial" w:hAnsi="Arial" w:cs="Arial"/>
                <w:sz w:val="20"/>
                <w:szCs w:val="20"/>
              </w:rPr>
            </w:pPr>
          </w:p>
          <w:p w14:paraId="213750D4" w14:textId="77777777" w:rsidR="009D48FF" w:rsidRDefault="009D1E5F" w:rsidP="00E65109">
            <w:pPr>
              <w:jc w:val="both"/>
              <w:rPr>
                <w:rFonts w:ascii="Arial" w:hAnsi="Arial" w:cs="Arial"/>
                <w:sz w:val="20"/>
                <w:szCs w:val="20"/>
              </w:rPr>
            </w:pPr>
            <w:r w:rsidRPr="009D48FF">
              <w:rPr>
                <w:rFonts w:ascii="Arial" w:hAnsi="Arial" w:cs="Arial"/>
                <w:sz w:val="20"/>
                <w:szCs w:val="20"/>
              </w:rPr>
              <w:t xml:space="preserve">       </w:t>
            </w:r>
            <w:r w:rsidRPr="009D48FF">
              <w:rPr>
                <w:rFonts w:ascii="Arial" w:hAnsi="Arial" w:cs="Arial"/>
                <w:sz w:val="20"/>
                <w:szCs w:val="20"/>
              </w:rPr>
              <w:fldChar w:fldCharType="begin">
                <w:ffData>
                  <w:name w:val="CaseACocher1"/>
                  <w:enabled/>
                  <w:calcOnExit w:val="0"/>
                  <w:checkBox>
                    <w:sizeAuto/>
                    <w:default w:val="0"/>
                  </w:checkBox>
                </w:ffData>
              </w:fldChar>
            </w:r>
            <w:r w:rsidRPr="009D48FF">
              <w:rPr>
                <w:rFonts w:ascii="Arial" w:hAnsi="Arial" w:cs="Arial"/>
                <w:sz w:val="20"/>
                <w:szCs w:val="20"/>
              </w:rPr>
              <w:instrText xml:space="preserve"> FORMCHECKBOX </w:instrText>
            </w:r>
            <w:r w:rsidRPr="009D48FF">
              <w:rPr>
                <w:rFonts w:ascii="Arial" w:hAnsi="Arial" w:cs="Arial"/>
                <w:sz w:val="20"/>
                <w:szCs w:val="20"/>
              </w:rPr>
            </w:r>
            <w:r w:rsidRPr="009D48FF">
              <w:rPr>
                <w:rFonts w:ascii="Arial" w:hAnsi="Arial" w:cs="Arial"/>
                <w:sz w:val="20"/>
                <w:szCs w:val="20"/>
              </w:rPr>
              <w:fldChar w:fldCharType="separate"/>
            </w:r>
            <w:r w:rsidRPr="009D48FF">
              <w:rPr>
                <w:rFonts w:ascii="Arial" w:hAnsi="Arial" w:cs="Arial"/>
                <w:sz w:val="20"/>
                <w:szCs w:val="20"/>
              </w:rPr>
              <w:fldChar w:fldCharType="end"/>
            </w:r>
            <w:r w:rsidRPr="009D48FF">
              <w:rPr>
                <w:rFonts w:ascii="Arial" w:hAnsi="Arial" w:cs="Arial"/>
                <w:sz w:val="20"/>
                <w:szCs w:val="20"/>
              </w:rPr>
              <w:t xml:space="preserve"> SPEDIDAM                      </w:t>
            </w:r>
            <w:r w:rsidRPr="009D48FF">
              <w:rPr>
                <w:rFonts w:ascii="Arial" w:hAnsi="Arial" w:cs="Arial"/>
                <w:sz w:val="20"/>
                <w:szCs w:val="20"/>
              </w:rPr>
              <w:fldChar w:fldCharType="begin">
                <w:ffData>
                  <w:name w:val="CaseACocher1"/>
                  <w:enabled/>
                  <w:calcOnExit w:val="0"/>
                  <w:checkBox>
                    <w:sizeAuto/>
                    <w:default w:val="0"/>
                  </w:checkBox>
                </w:ffData>
              </w:fldChar>
            </w:r>
            <w:r w:rsidRPr="009D48FF">
              <w:rPr>
                <w:rFonts w:ascii="Arial" w:hAnsi="Arial" w:cs="Arial"/>
                <w:sz w:val="20"/>
                <w:szCs w:val="20"/>
              </w:rPr>
              <w:instrText xml:space="preserve"> FORMCHECKBOX </w:instrText>
            </w:r>
            <w:r w:rsidRPr="009D48FF">
              <w:rPr>
                <w:rFonts w:ascii="Arial" w:hAnsi="Arial" w:cs="Arial"/>
                <w:sz w:val="20"/>
                <w:szCs w:val="20"/>
              </w:rPr>
            </w:r>
            <w:r w:rsidRPr="009D48FF">
              <w:rPr>
                <w:rFonts w:ascii="Arial" w:hAnsi="Arial" w:cs="Arial"/>
                <w:sz w:val="20"/>
                <w:szCs w:val="20"/>
              </w:rPr>
              <w:fldChar w:fldCharType="separate"/>
            </w:r>
            <w:r w:rsidRPr="009D48FF">
              <w:rPr>
                <w:rFonts w:ascii="Arial" w:hAnsi="Arial" w:cs="Arial"/>
                <w:sz w:val="20"/>
                <w:szCs w:val="20"/>
              </w:rPr>
              <w:fldChar w:fldCharType="end"/>
            </w:r>
            <w:r w:rsidRPr="009D48FF">
              <w:rPr>
                <w:rFonts w:ascii="Arial" w:hAnsi="Arial" w:cs="Arial"/>
                <w:sz w:val="20"/>
                <w:szCs w:val="20"/>
              </w:rPr>
              <w:t xml:space="preserve"> AUDIENS       </w:t>
            </w:r>
          </w:p>
          <w:p w14:paraId="2423705F" w14:textId="18D43D10" w:rsidR="009D1E5F" w:rsidRPr="009D48FF" w:rsidRDefault="009D1E5F" w:rsidP="00E65109">
            <w:pPr>
              <w:jc w:val="both"/>
              <w:rPr>
                <w:rFonts w:ascii="Arial" w:hAnsi="Arial" w:cs="Arial"/>
                <w:sz w:val="20"/>
                <w:szCs w:val="20"/>
              </w:rPr>
            </w:pPr>
            <w:r w:rsidRPr="009D48FF">
              <w:rPr>
                <w:rFonts w:ascii="Arial" w:hAnsi="Arial" w:cs="Arial"/>
                <w:sz w:val="20"/>
                <w:szCs w:val="20"/>
              </w:rPr>
              <w:t xml:space="preserve">                              </w:t>
            </w:r>
          </w:p>
        </w:tc>
      </w:tr>
    </w:tbl>
    <w:p w14:paraId="413B948E" w14:textId="4E82AD25" w:rsidR="00A23D48" w:rsidRPr="00A23D48" w:rsidRDefault="00A23D48" w:rsidP="00A23D48">
      <w:pPr>
        <w:spacing w:after="100" w:afterAutospacing="1"/>
        <w:jc w:val="both"/>
        <w:outlineLvl w:val="3"/>
        <w:rPr>
          <w:rFonts w:ascii="Arial" w:hAnsi="Arial" w:cs="Arial"/>
          <w:b/>
          <w:bCs/>
          <w:color w:val="2BA0D7"/>
          <w:sz w:val="36"/>
          <w:szCs w:val="36"/>
        </w:rPr>
      </w:pPr>
      <w:r w:rsidRPr="00A23D48">
        <w:rPr>
          <w:rFonts w:ascii="Arial" w:hAnsi="Arial" w:cs="Arial"/>
          <w:b/>
          <w:bCs/>
          <w:color w:val="2BA0D7"/>
          <w:sz w:val="36"/>
          <w:szCs w:val="36"/>
        </w:rPr>
        <w:lastRenderedPageBreak/>
        <w:t>Partie II : Composition du groupe et structuration du projet</w:t>
      </w:r>
    </w:p>
    <w:p w14:paraId="13A68EA0" w14:textId="77777777" w:rsidR="001617E3" w:rsidRDefault="001617E3" w:rsidP="00A23D48">
      <w:pPr>
        <w:spacing w:after="100" w:afterAutospacing="1"/>
        <w:jc w:val="both"/>
        <w:outlineLvl w:val="3"/>
        <w:rPr>
          <w:rFonts w:ascii="Arial" w:hAnsi="Arial" w:cs="Arial"/>
          <w:b/>
          <w:bCs/>
          <w:sz w:val="22"/>
          <w:szCs w:val="22"/>
        </w:rPr>
      </w:pPr>
    </w:p>
    <w:p w14:paraId="01B6C992" w14:textId="77777777" w:rsidR="001617E3" w:rsidRPr="00A23D48" w:rsidRDefault="001617E3" w:rsidP="00A23D48">
      <w:pPr>
        <w:spacing w:after="100" w:afterAutospacing="1"/>
        <w:jc w:val="both"/>
        <w:outlineLvl w:val="3"/>
        <w:rPr>
          <w:rFonts w:ascii="Arial" w:hAnsi="Arial" w:cs="Arial"/>
          <w:b/>
          <w:bCs/>
          <w:sz w:val="22"/>
          <w:szCs w:val="22"/>
        </w:rPr>
      </w:pPr>
    </w:p>
    <w:tbl>
      <w:tblPr>
        <w:tblStyle w:val="TableNormal"/>
        <w:tblpPr w:leftFromText="141" w:rightFromText="141" w:vertAnchor="page" w:horzAnchor="margin" w:tblpY="2649"/>
        <w:tblW w:w="9057"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1E0" w:firstRow="1" w:lastRow="1" w:firstColumn="1" w:lastColumn="1" w:noHBand="0" w:noVBand="0"/>
      </w:tblPr>
      <w:tblGrid>
        <w:gridCol w:w="1776"/>
        <w:gridCol w:w="2037"/>
        <w:gridCol w:w="1559"/>
        <w:gridCol w:w="3685"/>
      </w:tblGrid>
      <w:tr w:rsidR="00A23D48" w:rsidRPr="0019373F" w14:paraId="7B724637" w14:textId="77777777" w:rsidTr="00D164A2">
        <w:trPr>
          <w:trHeight w:val="396"/>
        </w:trPr>
        <w:tc>
          <w:tcPr>
            <w:tcW w:w="9057" w:type="dxa"/>
            <w:gridSpan w:val="4"/>
            <w:vAlign w:val="center"/>
          </w:tcPr>
          <w:p w14:paraId="29C165FC" w14:textId="77777777" w:rsidR="00A23D48" w:rsidRPr="0019373F" w:rsidRDefault="00A23D48" w:rsidP="00D164A2">
            <w:pPr>
              <w:pStyle w:val="TableParagraph"/>
              <w:spacing w:before="13" w:line="204" w:lineRule="exact"/>
              <w:ind w:left="0"/>
              <w:rPr>
                <w:b/>
                <w:w w:val="105"/>
                <w:sz w:val="20"/>
                <w:szCs w:val="20"/>
                <w:lang w:val="fr-FR"/>
              </w:rPr>
            </w:pPr>
            <w:r w:rsidRPr="0019373F">
              <w:rPr>
                <w:b/>
                <w:w w:val="105"/>
                <w:sz w:val="20"/>
                <w:szCs w:val="20"/>
                <w:lang w:val="fr-FR"/>
              </w:rPr>
              <w:t>Composition du groupe</w:t>
            </w:r>
          </w:p>
        </w:tc>
      </w:tr>
      <w:tr w:rsidR="001617E3" w:rsidRPr="0019373F" w14:paraId="55E72672" w14:textId="77777777" w:rsidTr="00E56DED">
        <w:trPr>
          <w:trHeight w:val="245"/>
        </w:trPr>
        <w:tc>
          <w:tcPr>
            <w:tcW w:w="1776" w:type="dxa"/>
            <w:vAlign w:val="center"/>
          </w:tcPr>
          <w:p w14:paraId="69FCABBB" w14:textId="77777777" w:rsidR="001617E3" w:rsidRPr="0019373F" w:rsidRDefault="001617E3" w:rsidP="00D164A2">
            <w:pPr>
              <w:pStyle w:val="TableParagraph"/>
              <w:rPr>
                <w:b/>
                <w:bCs/>
                <w:sz w:val="20"/>
                <w:szCs w:val="20"/>
                <w:lang w:val="fr-FR"/>
              </w:rPr>
            </w:pPr>
            <w:r w:rsidRPr="0019373F">
              <w:rPr>
                <w:b/>
                <w:bCs/>
                <w:w w:val="105"/>
                <w:sz w:val="20"/>
                <w:szCs w:val="20"/>
                <w:lang w:val="fr-FR"/>
              </w:rPr>
              <w:t>Nom et prénom</w:t>
            </w:r>
          </w:p>
        </w:tc>
        <w:tc>
          <w:tcPr>
            <w:tcW w:w="2037" w:type="dxa"/>
            <w:vAlign w:val="center"/>
          </w:tcPr>
          <w:p w14:paraId="1D551999" w14:textId="77777777" w:rsidR="001617E3" w:rsidRPr="0019373F" w:rsidRDefault="001617E3" w:rsidP="00D164A2">
            <w:pPr>
              <w:pStyle w:val="TableParagraph"/>
              <w:spacing w:before="0" w:line="240" w:lineRule="auto"/>
              <w:ind w:left="0"/>
              <w:rPr>
                <w:b/>
                <w:bCs/>
                <w:sz w:val="20"/>
                <w:szCs w:val="20"/>
                <w:lang w:val="fr-FR"/>
              </w:rPr>
            </w:pPr>
            <w:r w:rsidRPr="0019373F">
              <w:rPr>
                <w:b/>
                <w:bCs/>
                <w:sz w:val="20"/>
                <w:szCs w:val="20"/>
                <w:lang w:val="fr-FR"/>
              </w:rPr>
              <w:t>Rôle dans le groupe</w:t>
            </w:r>
          </w:p>
        </w:tc>
        <w:tc>
          <w:tcPr>
            <w:tcW w:w="1559" w:type="dxa"/>
            <w:vAlign w:val="center"/>
          </w:tcPr>
          <w:p w14:paraId="47DAD931" w14:textId="77777777" w:rsidR="001617E3" w:rsidRPr="0019373F" w:rsidRDefault="001617E3" w:rsidP="00D164A2">
            <w:pPr>
              <w:pStyle w:val="TableParagraph"/>
              <w:spacing w:before="0" w:line="240" w:lineRule="auto"/>
              <w:ind w:left="0"/>
              <w:rPr>
                <w:b/>
                <w:bCs/>
                <w:sz w:val="20"/>
                <w:szCs w:val="20"/>
                <w:lang w:val="fr-FR"/>
              </w:rPr>
            </w:pPr>
            <w:r w:rsidRPr="0019373F">
              <w:rPr>
                <w:b/>
                <w:bCs/>
                <w:sz w:val="20"/>
                <w:szCs w:val="20"/>
                <w:lang w:val="fr-FR"/>
              </w:rPr>
              <w:t>Département de résidence</w:t>
            </w:r>
          </w:p>
        </w:tc>
        <w:tc>
          <w:tcPr>
            <w:tcW w:w="3685" w:type="dxa"/>
            <w:vAlign w:val="center"/>
          </w:tcPr>
          <w:p w14:paraId="31CB0E0F" w14:textId="77777777" w:rsidR="001617E3" w:rsidRPr="0019373F" w:rsidRDefault="001617E3" w:rsidP="00D164A2">
            <w:pPr>
              <w:pStyle w:val="TableParagraph"/>
              <w:spacing w:before="0" w:line="240" w:lineRule="auto"/>
              <w:ind w:left="0"/>
              <w:rPr>
                <w:b/>
                <w:bCs/>
                <w:sz w:val="20"/>
                <w:szCs w:val="20"/>
                <w:lang w:val="fr-FR"/>
              </w:rPr>
            </w:pPr>
            <w:r w:rsidRPr="0019373F">
              <w:rPr>
                <w:b/>
                <w:bCs/>
                <w:sz w:val="20"/>
                <w:szCs w:val="20"/>
                <w:lang w:val="fr-FR"/>
              </w:rPr>
              <w:t>Régime d’indemnisation de l’intermittence ? (Oui/Non/En cours)</w:t>
            </w:r>
          </w:p>
        </w:tc>
      </w:tr>
      <w:tr w:rsidR="001617E3" w:rsidRPr="0019373F" w14:paraId="23452F8D" w14:textId="77777777" w:rsidTr="00E56DED">
        <w:trPr>
          <w:trHeight w:val="288"/>
        </w:trPr>
        <w:tc>
          <w:tcPr>
            <w:tcW w:w="1776" w:type="dxa"/>
            <w:vAlign w:val="center"/>
          </w:tcPr>
          <w:p w14:paraId="1FBACAD1" w14:textId="77777777" w:rsidR="001617E3" w:rsidRPr="0019373F" w:rsidRDefault="001617E3" w:rsidP="00D164A2">
            <w:pPr>
              <w:pStyle w:val="TableParagraph"/>
              <w:rPr>
                <w:w w:val="105"/>
                <w:sz w:val="20"/>
                <w:szCs w:val="20"/>
                <w:lang w:val="fr-FR"/>
              </w:rPr>
            </w:pPr>
          </w:p>
          <w:p w14:paraId="5C0380E0" w14:textId="77777777" w:rsidR="001617E3" w:rsidRPr="0019373F" w:rsidRDefault="001617E3" w:rsidP="00D164A2">
            <w:pPr>
              <w:pStyle w:val="TableParagraph"/>
              <w:ind w:left="0"/>
              <w:rPr>
                <w:w w:val="105"/>
                <w:sz w:val="20"/>
                <w:szCs w:val="20"/>
                <w:lang w:val="fr-FR"/>
              </w:rPr>
            </w:pPr>
          </w:p>
        </w:tc>
        <w:tc>
          <w:tcPr>
            <w:tcW w:w="2037" w:type="dxa"/>
            <w:vAlign w:val="center"/>
          </w:tcPr>
          <w:p w14:paraId="0D74001F" w14:textId="77777777" w:rsidR="001617E3" w:rsidRPr="0019373F" w:rsidRDefault="001617E3" w:rsidP="00D164A2">
            <w:pPr>
              <w:pStyle w:val="TableParagraph"/>
              <w:spacing w:before="0" w:line="240" w:lineRule="auto"/>
              <w:ind w:left="0"/>
              <w:rPr>
                <w:rFonts w:ascii="Times New Roman"/>
                <w:sz w:val="20"/>
                <w:szCs w:val="20"/>
                <w:lang w:val="fr-FR"/>
              </w:rPr>
            </w:pPr>
          </w:p>
        </w:tc>
        <w:tc>
          <w:tcPr>
            <w:tcW w:w="1559" w:type="dxa"/>
            <w:vAlign w:val="center"/>
          </w:tcPr>
          <w:p w14:paraId="3A463D8E" w14:textId="77777777" w:rsidR="001617E3" w:rsidRPr="0019373F" w:rsidRDefault="001617E3" w:rsidP="00D164A2">
            <w:pPr>
              <w:pStyle w:val="TableParagraph"/>
              <w:spacing w:before="0" w:line="240" w:lineRule="auto"/>
              <w:ind w:left="0"/>
              <w:rPr>
                <w:rFonts w:ascii="Times New Roman"/>
                <w:sz w:val="20"/>
                <w:szCs w:val="20"/>
                <w:lang w:val="fr-FR"/>
              </w:rPr>
            </w:pPr>
          </w:p>
        </w:tc>
        <w:tc>
          <w:tcPr>
            <w:tcW w:w="3685" w:type="dxa"/>
            <w:vAlign w:val="center"/>
          </w:tcPr>
          <w:p w14:paraId="33B4343F" w14:textId="77777777" w:rsidR="001617E3" w:rsidRPr="0019373F" w:rsidRDefault="001617E3" w:rsidP="00D164A2">
            <w:pPr>
              <w:pStyle w:val="TableParagraph"/>
              <w:spacing w:before="0" w:line="240" w:lineRule="auto"/>
              <w:ind w:left="0"/>
              <w:rPr>
                <w:rFonts w:ascii="Times New Roman"/>
                <w:sz w:val="20"/>
                <w:szCs w:val="20"/>
                <w:lang w:val="fr-FR"/>
              </w:rPr>
            </w:pPr>
          </w:p>
        </w:tc>
      </w:tr>
      <w:tr w:rsidR="001617E3" w:rsidRPr="0019373F" w14:paraId="1C11FA1C" w14:textId="77777777" w:rsidTr="00E56DED">
        <w:trPr>
          <w:trHeight w:val="412"/>
        </w:trPr>
        <w:tc>
          <w:tcPr>
            <w:tcW w:w="1776" w:type="dxa"/>
            <w:vAlign w:val="center"/>
          </w:tcPr>
          <w:p w14:paraId="303E05D2" w14:textId="77777777" w:rsidR="001617E3" w:rsidRPr="0019373F" w:rsidRDefault="001617E3" w:rsidP="00D164A2">
            <w:pPr>
              <w:pStyle w:val="TableParagraph"/>
              <w:rPr>
                <w:w w:val="105"/>
                <w:sz w:val="20"/>
                <w:szCs w:val="20"/>
                <w:lang w:val="fr-FR"/>
              </w:rPr>
            </w:pPr>
          </w:p>
        </w:tc>
        <w:tc>
          <w:tcPr>
            <w:tcW w:w="2037" w:type="dxa"/>
            <w:vAlign w:val="center"/>
          </w:tcPr>
          <w:p w14:paraId="56721BB6" w14:textId="77777777" w:rsidR="001617E3" w:rsidRPr="0019373F" w:rsidRDefault="001617E3" w:rsidP="00D164A2">
            <w:pPr>
              <w:pStyle w:val="TableParagraph"/>
              <w:spacing w:before="0" w:line="240" w:lineRule="auto"/>
              <w:ind w:left="0"/>
              <w:rPr>
                <w:rFonts w:ascii="Times New Roman"/>
                <w:sz w:val="20"/>
                <w:szCs w:val="20"/>
                <w:lang w:val="fr-FR"/>
              </w:rPr>
            </w:pPr>
          </w:p>
        </w:tc>
        <w:tc>
          <w:tcPr>
            <w:tcW w:w="1559" w:type="dxa"/>
            <w:vAlign w:val="center"/>
          </w:tcPr>
          <w:p w14:paraId="2EC58B9C" w14:textId="77777777" w:rsidR="001617E3" w:rsidRPr="0019373F" w:rsidRDefault="001617E3" w:rsidP="00D164A2">
            <w:pPr>
              <w:pStyle w:val="TableParagraph"/>
              <w:spacing w:before="0" w:line="240" w:lineRule="auto"/>
              <w:ind w:left="0"/>
              <w:rPr>
                <w:rFonts w:ascii="Times New Roman"/>
                <w:sz w:val="20"/>
                <w:szCs w:val="20"/>
                <w:lang w:val="fr-FR"/>
              </w:rPr>
            </w:pPr>
          </w:p>
        </w:tc>
        <w:tc>
          <w:tcPr>
            <w:tcW w:w="3685" w:type="dxa"/>
            <w:vAlign w:val="center"/>
          </w:tcPr>
          <w:p w14:paraId="6B89AF2B" w14:textId="77777777" w:rsidR="001617E3" w:rsidRPr="0019373F" w:rsidRDefault="001617E3" w:rsidP="00D164A2">
            <w:pPr>
              <w:pStyle w:val="TableParagraph"/>
              <w:spacing w:before="0" w:line="240" w:lineRule="auto"/>
              <w:ind w:left="0"/>
              <w:rPr>
                <w:rFonts w:ascii="Times New Roman"/>
                <w:sz w:val="20"/>
                <w:szCs w:val="20"/>
                <w:lang w:val="fr-FR"/>
              </w:rPr>
            </w:pPr>
          </w:p>
        </w:tc>
      </w:tr>
      <w:tr w:rsidR="001617E3" w:rsidRPr="0019373F" w14:paraId="7D4EA41A" w14:textId="77777777" w:rsidTr="00E56DED">
        <w:trPr>
          <w:trHeight w:val="412"/>
        </w:trPr>
        <w:tc>
          <w:tcPr>
            <w:tcW w:w="1776" w:type="dxa"/>
            <w:vAlign w:val="center"/>
          </w:tcPr>
          <w:p w14:paraId="3873C7D0" w14:textId="77777777" w:rsidR="001617E3" w:rsidRPr="0019373F" w:rsidRDefault="001617E3" w:rsidP="00D164A2">
            <w:pPr>
              <w:pStyle w:val="TableParagraph"/>
              <w:rPr>
                <w:w w:val="105"/>
                <w:sz w:val="20"/>
                <w:szCs w:val="20"/>
              </w:rPr>
            </w:pPr>
          </w:p>
        </w:tc>
        <w:tc>
          <w:tcPr>
            <w:tcW w:w="2037" w:type="dxa"/>
            <w:vAlign w:val="center"/>
          </w:tcPr>
          <w:p w14:paraId="4CC54310" w14:textId="77777777" w:rsidR="001617E3" w:rsidRPr="0019373F" w:rsidRDefault="001617E3" w:rsidP="00D164A2">
            <w:pPr>
              <w:pStyle w:val="TableParagraph"/>
              <w:spacing w:before="0" w:line="240" w:lineRule="auto"/>
              <w:ind w:left="0"/>
              <w:rPr>
                <w:rFonts w:ascii="Times New Roman"/>
                <w:sz w:val="20"/>
                <w:szCs w:val="20"/>
              </w:rPr>
            </w:pPr>
          </w:p>
        </w:tc>
        <w:tc>
          <w:tcPr>
            <w:tcW w:w="1559" w:type="dxa"/>
            <w:vAlign w:val="center"/>
          </w:tcPr>
          <w:p w14:paraId="1C001836" w14:textId="77777777" w:rsidR="001617E3" w:rsidRPr="0019373F" w:rsidRDefault="001617E3" w:rsidP="00D164A2">
            <w:pPr>
              <w:pStyle w:val="TableParagraph"/>
              <w:spacing w:before="0" w:line="240" w:lineRule="auto"/>
              <w:ind w:left="0"/>
              <w:rPr>
                <w:rFonts w:ascii="Times New Roman"/>
                <w:sz w:val="20"/>
                <w:szCs w:val="20"/>
              </w:rPr>
            </w:pPr>
          </w:p>
        </w:tc>
        <w:tc>
          <w:tcPr>
            <w:tcW w:w="3685" w:type="dxa"/>
            <w:vAlign w:val="center"/>
          </w:tcPr>
          <w:p w14:paraId="4AAD8185" w14:textId="77777777" w:rsidR="001617E3" w:rsidRPr="0019373F" w:rsidRDefault="001617E3" w:rsidP="00D164A2">
            <w:pPr>
              <w:pStyle w:val="TableParagraph"/>
              <w:spacing w:before="0" w:line="240" w:lineRule="auto"/>
              <w:ind w:left="0"/>
              <w:rPr>
                <w:rFonts w:ascii="Times New Roman"/>
                <w:sz w:val="20"/>
                <w:szCs w:val="20"/>
              </w:rPr>
            </w:pPr>
          </w:p>
        </w:tc>
      </w:tr>
      <w:tr w:rsidR="001617E3" w:rsidRPr="0019373F" w14:paraId="397A37C4" w14:textId="77777777" w:rsidTr="00E56DED">
        <w:trPr>
          <w:trHeight w:val="412"/>
        </w:trPr>
        <w:tc>
          <w:tcPr>
            <w:tcW w:w="1776" w:type="dxa"/>
            <w:vAlign w:val="center"/>
          </w:tcPr>
          <w:p w14:paraId="415726FD" w14:textId="77777777" w:rsidR="001617E3" w:rsidRPr="0019373F" w:rsidRDefault="001617E3" w:rsidP="00D164A2">
            <w:pPr>
              <w:pStyle w:val="TableParagraph"/>
              <w:rPr>
                <w:w w:val="105"/>
                <w:sz w:val="20"/>
                <w:szCs w:val="20"/>
              </w:rPr>
            </w:pPr>
          </w:p>
        </w:tc>
        <w:tc>
          <w:tcPr>
            <w:tcW w:w="2037" w:type="dxa"/>
            <w:vAlign w:val="center"/>
          </w:tcPr>
          <w:p w14:paraId="477F9CC3" w14:textId="77777777" w:rsidR="001617E3" w:rsidRPr="0019373F" w:rsidRDefault="001617E3" w:rsidP="00D164A2">
            <w:pPr>
              <w:pStyle w:val="TableParagraph"/>
              <w:spacing w:before="0" w:line="240" w:lineRule="auto"/>
              <w:ind w:left="0"/>
              <w:rPr>
                <w:rFonts w:ascii="Times New Roman"/>
                <w:sz w:val="20"/>
                <w:szCs w:val="20"/>
              </w:rPr>
            </w:pPr>
          </w:p>
        </w:tc>
        <w:tc>
          <w:tcPr>
            <w:tcW w:w="1559" w:type="dxa"/>
            <w:vAlign w:val="center"/>
          </w:tcPr>
          <w:p w14:paraId="78478A8C" w14:textId="77777777" w:rsidR="001617E3" w:rsidRPr="0019373F" w:rsidRDefault="001617E3" w:rsidP="00D164A2">
            <w:pPr>
              <w:pStyle w:val="TableParagraph"/>
              <w:spacing w:before="0" w:line="240" w:lineRule="auto"/>
              <w:ind w:left="0"/>
              <w:rPr>
                <w:rFonts w:ascii="Times New Roman"/>
                <w:sz w:val="20"/>
                <w:szCs w:val="20"/>
              </w:rPr>
            </w:pPr>
          </w:p>
        </w:tc>
        <w:tc>
          <w:tcPr>
            <w:tcW w:w="3685" w:type="dxa"/>
            <w:vAlign w:val="center"/>
          </w:tcPr>
          <w:p w14:paraId="6B9B2228" w14:textId="77777777" w:rsidR="001617E3" w:rsidRPr="0019373F" w:rsidRDefault="001617E3" w:rsidP="00D164A2">
            <w:pPr>
              <w:pStyle w:val="TableParagraph"/>
              <w:spacing w:before="0" w:line="240" w:lineRule="auto"/>
              <w:ind w:left="0"/>
              <w:rPr>
                <w:rFonts w:ascii="Times New Roman"/>
                <w:sz w:val="20"/>
                <w:szCs w:val="20"/>
              </w:rPr>
            </w:pPr>
          </w:p>
        </w:tc>
      </w:tr>
      <w:tr w:rsidR="001617E3" w:rsidRPr="0019373F" w14:paraId="2AB3B2D7" w14:textId="77777777" w:rsidTr="00E56DED">
        <w:trPr>
          <w:trHeight w:val="412"/>
        </w:trPr>
        <w:tc>
          <w:tcPr>
            <w:tcW w:w="1776" w:type="dxa"/>
            <w:vAlign w:val="center"/>
          </w:tcPr>
          <w:p w14:paraId="574671A0" w14:textId="77777777" w:rsidR="001617E3" w:rsidRPr="0019373F" w:rsidRDefault="001617E3" w:rsidP="00D164A2">
            <w:pPr>
              <w:pStyle w:val="TableParagraph"/>
              <w:rPr>
                <w:w w:val="105"/>
                <w:sz w:val="20"/>
                <w:szCs w:val="20"/>
              </w:rPr>
            </w:pPr>
          </w:p>
        </w:tc>
        <w:tc>
          <w:tcPr>
            <w:tcW w:w="2037" w:type="dxa"/>
            <w:vAlign w:val="center"/>
          </w:tcPr>
          <w:p w14:paraId="4481E2B0" w14:textId="77777777" w:rsidR="001617E3" w:rsidRPr="0019373F" w:rsidRDefault="001617E3" w:rsidP="00D164A2">
            <w:pPr>
              <w:pStyle w:val="TableParagraph"/>
              <w:spacing w:before="0" w:line="240" w:lineRule="auto"/>
              <w:ind w:left="0"/>
              <w:rPr>
                <w:rFonts w:ascii="Times New Roman"/>
                <w:sz w:val="20"/>
                <w:szCs w:val="20"/>
              </w:rPr>
            </w:pPr>
          </w:p>
        </w:tc>
        <w:tc>
          <w:tcPr>
            <w:tcW w:w="1559" w:type="dxa"/>
            <w:vAlign w:val="center"/>
          </w:tcPr>
          <w:p w14:paraId="16810D4C" w14:textId="77777777" w:rsidR="001617E3" w:rsidRPr="0019373F" w:rsidRDefault="001617E3" w:rsidP="00D164A2">
            <w:pPr>
              <w:pStyle w:val="TableParagraph"/>
              <w:spacing w:before="0" w:line="240" w:lineRule="auto"/>
              <w:ind w:left="0"/>
              <w:rPr>
                <w:rFonts w:ascii="Times New Roman"/>
                <w:sz w:val="20"/>
                <w:szCs w:val="20"/>
              </w:rPr>
            </w:pPr>
          </w:p>
        </w:tc>
        <w:tc>
          <w:tcPr>
            <w:tcW w:w="3685" w:type="dxa"/>
            <w:vAlign w:val="center"/>
          </w:tcPr>
          <w:p w14:paraId="6FE7CD16" w14:textId="77777777" w:rsidR="001617E3" w:rsidRPr="0019373F" w:rsidRDefault="001617E3" w:rsidP="00D164A2">
            <w:pPr>
              <w:pStyle w:val="TableParagraph"/>
              <w:spacing w:before="0" w:line="240" w:lineRule="auto"/>
              <w:ind w:left="0"/>
              <w:rPr>
                <w:rFonts w:ascii="Times New Roman"/>
                <w:sz w:val="20"/>
                <w:szCs w:val="20"/>
              </w:rPr>
            </w:pPr>
          </w:p>
        </w:tc>
      </w:tr>
      <w:tr w:rsidR="001617E3" w:rsidRPr="0019373F" w14:paraId="72889AC3" w14:textId="77777777" w:rsidTr="00E56DED">
        <w:trPr>
          <w:trHeight w:val="508"/>
        </w:trPr>
        <w:tc>
          <w:tcPr>
            <w:tcW w:w="1776" w:type="dxa"/>
            <w:vAlign w:val="center"/>
          </w:tcPr>
          <w:p w14:paraId="78B4D6D1" w14:textId="77777777" w:rsidR="001617E3" w:rsidRPr="0019373F" w:rsidRDefault="001617E3" w:rsidP="00D164A2">
            <w:pPr>
              <w:pStyle w:val="TableParagraph"/>
              <w:spacing w:before="0" w:line="230" w:lineRule="exact"/>
              <w:ind w:right="115"/>
              <w:rPr>
                <w:sz w:val="20"/>
                <w:szCs w:val="20"/>
                <w:lang w:val="fr-FR"/>
              </w:rPr>
            </w:pPr>
          </w:p>
        </w:tc>
        <w:tc>
          <w:tcPr>
            <w:tcW w:w="2037" w:type="dxa"/>
            <w:vAlign w:val="center"/>
          </w:tcPr>
          <w:p w14:paraId="4CA1F72D" w14:textId="77777777" w:rsidR="001617E3" w:rsidRPr="0019373F" w:rsidRDefault="001617E3" w:rsidP="00D164A2">
            <w:pPr>
              <w:pStyle w:val="TableParagraph"/>
              <w:spacing w:before="0" w:line="240" w:lineRule="auto"/>
              <w:ind w:left="0"/>
              <w:rPr>
                <w:rFonts w:ascii="Times New Roman"/>
                <w:sz w:val="20"/>
                <w:szCs w:val="20"/>
                <w:lang w:val="fr-FR"/>
              </w:rPr>
            </w:pPr>
          </w:p>
        </w:tc>
        <w:tc>
          <w:tcPr>
            <w:tcW w:w="1559" w:type="dxa"/>
            <w:vAlign w:val="center"/>
          </w:tcPr>
          <w:p w14:paraId="6302D631" w14:textId="77777777" w:rsidR="001617E3" w:rsidRPr="0019373F" w:rsidRDefault="001617E3" w:rsidP="00D164A2">
            <w:pPr>
              <w:pStyle w:val="TableParagraph"/>
              <w:spacing w:before="0" w:line="240" w:lineRule="auto"/>
              <w:ind w:left="0"/>
              <w:rPr>
                <w:rFonts w:ascii="Times New Roman"/>
                <w:sz w:val="20"/>
                <w:szCs w:val="20"/>
                <w:lang w:val="fr-FR"/>
              </w:rPr>
            </w:pPr>
          </w:p>
        </w:tc>
        <w:tc>
          <w:tcPr>
            <w:tcW w:w="3685" w:type="dxa"/>
            <w:vAlign w:val="center"/>
          </w:tcPr>
          <w:p w14:paraId="7EE000B8" w14:textId="77777777" w:rsidR="001617E3" w:rsidRPr="0019373F" w:rsidRDefault="001617E3" w:rsidP="00D164A2">
            <w:pPr>
              <w:pStyle w:val="TableParagraph"/>
              <w:spacing w:before="0" w:line="240" w:lineRule="auto"/>
              <w:ind w:left="0"/>
              <w:rPr>
                <w:rFonts w:ascii="Times New Roman"/>
                <w:sz w:val="20"/>
                <w:szCs w:val="20"/>
                <w:lang w:val="fr-FR"/>
              </w:rPr>
            </w:pPr>
          </w:p>
        </w:tc>
      </w:tr>
      <w:tr w:rsidR="001617E3" w:rsidRPr="0019373F" w14:paraId="57259BE6" w14:textId="77777777" w:rsidTr="00E56DED">
        <w:trPr>
          <w:trHeight w:val="508"/>
        </w:trPr>
        <w:tc>
          <w:tcPr>
            <w:tcW w:w="1776" w:type="dxa"/>
            <w:vAlign w:val="center"/>
          </w:tcPr>
          <w:p w14:paraId="7DA617B5" w14:textId="77777777" w:rsidR="001617E3" w:rsidRPr="0019373F" w:rsidRDefault="001617E3" w:rsidP="00D164A2">
            <w:pPr>
              <w:pStyle w:val="TableParagraph"/>
              <w:spacing w:before="0" w:line="230" w:lineRule="exact"/>
              <w:ind w:right="115"/>
              <w:rPr>
                <w:sz w:val="20"/>
                <w:szCs w:val="20"/>
                <w:lang w:val="fr-FR"/>
              </w:rPr>
            </w:pPr>
          </w:p>
        </w:tc>
        <w:tc>
          <w:tcPr>
            <w:tcW w:w="2037" w:type="dxa"/>
            <w:vAlign w:val="center"/>
          </w:tcPr>
          <w:p w14:paraId="67E8781B" w14:textId="77777777" w:rsidR="001617E3" w:rsidRPr="0019373F" w:rsidRDefault="001617E3" w:rsidP="00D164A2">
            <w:pPr>
              <w:pStyle w:val="TableParagraph"/>
              <w:spacing w:before="0" w:line="240" w:lineRule="auto"/>
              <w:ind w:left="0"/>
              <w:rPr>
                <w:rFonts w:ascii="Times New Roman"/>
                <w:sz w:val="20"/>
                <w:szCs w:val="20"/>
                <w:lang w:val="fr-FR"/>
              </w:rPr>
            </w:pPr>
          </w:p>
        </w:tc>
        <w:tc>
          <w:tcPr>
            <w:tcW w:w="1559" w:type="dxa"/>
            <w:vAlign w:val="center"/>
          </w:tcPr>
          <w:p w14:paraId="357E2043" w14:textId="77777777" w:rsidR="001617E3" w:rsidRPr="0019373F" w:rsidRDefault="001617E3" w:rsidP="00D164A2">
            <w:pPr>
              <w:pStyle w:val="TableParagraph"/>
              <w:spacing w:before="0" w:line="240" w:lineRule="auto"/>
              <w:ind w:left="0"/>
              <w:rPr>
                <w:rFonts w:ascii="Times New Roman"/>
                <w:sz w:val="20"/>
                <w:szCs w:val="20"/>
                <w:lang w:val="fr-FR"/>
              </w:rPr>
            </w:pPr>
          </w:p>
        </w:tc>
        <w:tc>
          <w:tcPr>
            <w:tcW w:w="3685" w:type="dxa"/>
            <w:vAlign w:val="center"/>
          </w:tcPr>
          <w:p w14:paraId="42A88C92" w14:textId="77777777" w:rsidR="001617E3" w:rsidRPr="0019373F" w:rsidRDefault="001617E3" w:rsidP="00D164A2">
            <w:pPr>
              <w:pStyle w:val="TableParagraph"/>
              <w:spacing w:before="0" w:line="240" w:lineRule="auto"/>
              <w:ind w:left="0"/>
              <w:rPr>
                <w:rFonts w:ascii="Times New Roman"/>
                <w:sz w:val="20"/>
                <w:szCs w:val="20"/>
                <w:lang w:val="fr-FR"/>
              </w:rPr>
            </w:pPr>
          </w:p>
        </w:tc>
      </w:tr>
      <w:tr w:rsidR="00A23D48" w:rsidRPr="0019373F" w14:paraId="5608D735" w14:textId="77777777" w:rsidTr="00E56DED">
        <w:trPr>
          <w:trHeight w:val="219"/>
        </w:trPr>
        <w:tc>
          <w:tcPr>
            <w:tcW w:w="9057" w:type="dxa"/>
            <w:gridSpan w:val="4"/>
            <w:tcBorders>
              <w:bottom w:val="single" w:sz="6" w:space="0" w:color="000000"/>
            </w:tcBorders>
            <w:vAlign w:val="center"/>
          </w:tcPr>
          <w:p w14:paraId="58DA9EBE" w14:textId="77777777" w:rsidR="00A23D48" w:rsidRPr="0019373F" w:rsidRDefault="00A23D48" w:rsidP="00D164A2">
            <w:pPr>
              <w:pStyle w:val="TableParagraph"/>
              <w:spacing w:before="0" w:line="181" w:lineRule="exact"/>
              <w:rPr>
                <w:b/>
                <w:w w:val="105"/>
                <w:sz w:val="20"/>
                <w:szCs w:val="20"/>
                <w:lang w:val="fr-FR"/>
              </w:rPr>
            </w:pPr>
            <w:r w:rsidRPr="0019373F">
              <w:rPr>
                <w:b/>
                <w:w w:val="105"/>
                <w:sz w:val="20"/>
                <w:szCs w:val="20"/>
                <w:lang w:val="fr-FR"/>
              </w:rPr>
              <w:t>Votre</w:t>
            </w:r>
            <w:r w:rsidRPr="0019373F">
              <w:rPr>
                <w:b/>
                <w:spacing w:val="-10"/>
                <w:w w:val="105"/>
                <w:sz w:val="20"/>
                <w:szCs w:val="20"/>
                <w:lang w:val="fr-FR"/>
              </w:rPr>
              <w:t xml:space="preserve"> </w:t>
            </w:r>
            <w:r w:rsidRPr="0019373F">
              <w:rPr>
                <w:b/>
                <w:w w:val="105"/>
                <w:sz w:val="20"/>
                <w:szCs w:val="20"/>
                <w:lang w:val="fr-FR"/>
              </w:rPr>
              <w:t>projet</w:t>
            </w:r>
            <w:r w:rsidRPr="0019373F">
              <w:rPr>
                <w:b/>
                <w:spacing w:val="-8"/>
                <w:w w:val="105"/>
                <w:sz w:val="20"/>
                <w:szCs w:val="20"/>
                <w:lang w:val="fr-FR"/>
              </w:rPr>
              <w:t xml:space="preserve"> </w:t>
            </w:r>
            <w:r w:rsidRPr="0019373F">
              <w:rPr>
                <w:b/>
                <w:w w:val="105"/>
                <w:sz w:val="20"/>
                <w:szCs w:val="20"/>
                <w:lang w:val="fr-FR"/>
              </w:rPr>
              <w:t>implique-t-il</w:t>
            </w:r>
            <w:r w:rsidRPr="0019373F">
              <w:rPr>
                <w:b/>
                <w:spacing w:val="-7"/>
                <w:w w:val="105"/>
                <w:sz w:val="20"/>
                <w:szCs w:val="20"/>
                <w:lang w:val="fr-FR"/>
              </w:rPr>
              <w:t xml:space="preserve"> </w:t>
            </w:r>
            <w:r w:rsidRPr="0019373F">
              <w:rPr>
                <w:b/>
                <w:w w:val="105"/>
                <w:sz w:val="20"/>
                <w:szCs w:val="20"/>
                <w:lang w:val="fr-FR"/>
              </w:rPr>
              <w:t>la</w:t>
            </w:r>
            <w:r w:rsidRPr="0019373F">
              <w:rPr>
                <w:b/>
                <w:spacing w:val="-9"/>
                <w:w w:val="105"/>
                <w:sz w:val="20"/>
                <w:szCs w:val="20"/>
                <w:lang w:val="fr-FR"/>
              </w:rPr>
              <w:t xml:space="preserve"> </w:t>
            </w:r>
            <w:r w:rsidRPr="0019373F">
              <w:rPr>
                <w:b/>
                <w:w w:val="105"/>
                <w:sz w:val="20"/>
                <w:szCs w:val="20"/>
                <w:lang w:val="fr-FR"/>
              </w:rPr>
              <w:t>participation</w:t>
            </w:r>
            <w:r w:rsidRPr="0019373F">
              <w:rPr>
                <w:b/>
                <w:spacing w:val="-7"/>
                <w:w w:val="105"/>
                <w:sz w:val="20"/>
                <w:szCs w:val="20"/>
                <w:lang w:val="fr-FR"/>
              </w:rPr>
              <w:t xml:space="preserve"> </w:t>
            </w:r>
            <w:r w:rsidRPr="0019373F">
              <w:rPr>
                <w:b/>
                <w:w w:val="105"/>
                <w:sz w:val="20"/>
                <w:szCs w:val="20"/>
                <w:lang w:val="fr-FR"/>
              </w:rPr>
              <w:t>active</w:t>
            </w:r>
            <w:r w:rsidRPr="0019373F">
              <w:rPr>
                <w:b/>
                <w:spacing w:val="-10"/>
                <w:w w:val="105"/>
                <w:sz w:val="20"/>
                <w:szCs w:val="20"/>
                <w:lang w:val="fr-FR"/>
              </w:rPr>
              <w:t xml:space="preserve"> </w:t>
            </w:r>
            <w:r w:rsidRPr="0019373F">
              <w:rPr>
                <w:b/>
                <w:w w:val="105"/>
                <w:sz w:val="20"/>
                <w:szCs w:val="20"/>
                <w:lang w:val="fr-FR"/>
              </w:rPr>
              <w:t>d'autres</w:t>
            </w:r>
            <w:r w:rsidRPr="0019373F">
              <w:rPr>
                <w:b/>
                <w:spacing w:val="-9"/>
                <w:w w:val="105"/>
                <w:sz w:val="20"/>
                <w:szCs w:val="20"/>
                <w:lang w:val="fr-FR"/>
              </w:rPr>
              <w:t xml:space="preserve"> </w:t>
            </w:r>
            <w:r w:rsidRPr="0019373F">
              <w:rPr>
                <w:b/>
                <w:w w:val="105"/>
                <w:sz w:val="20"/>
                <w:szCs w:val="20"/>
                <w:lang w:val="fr-FR"/>
              </w:rPr>
              <w:t>partenaires</w:t>
            </w:r>
            <w:r w:rsidRPr="0019373F">
              <w:rPr>
                <w:b/>
                <w:spacing w:val="-9"/>
                <w:w w:val="105"/>
                <w:sz w:val="20"/>
                <w:szCs w:val="20"/>
                <w:lang w:val="fr-FR"/>
              </w:rPr>
              <w:t xml:space="preserve"> </w:t>
            </w:r>
            <w:r w:rsidRPr="0019373F">
              <w:rPr>
                <w:b/>
                <w:w w:val="105"/>
                <w:sz w:val="20"/>
                <w:szCs w:val="20"/>
                <w:lang w:val="fr-FR"/>
              </w:rPr>
              <w:t>?</w:t>
            </w:r>
          </w:p>
        </w:tc>
      </w:tr>
      <w:tr w:rsidR="001617E3" w:rsidRPr="0019373F" w14:paraId="382F3EB6" w14:textId="77777777" w:rsidTr="00E56DED">
        <w:trPr>
          <w:trHeight w:val="245"/>
        </w:trPr>
        <w:tc>
          <w:tcPr>
            <w:tcW w:w="1776" w:type="dxa"/>
            <w:tcBorders>
              <w:top w:val="single" w:sz="6" w:space="0" w:color="000000"/>
              <w:bottom w:val="single" w:sz="6" w:space="0" w:color="000000"/>
            </w:tcBorders>
            <w:shd w:val="clear" w:color="auto" w:fill="D1D1D1" w:themeFill="background2" w:themeFillShade="E6"/>
            <w:vAlign w:val="center"/>
          </w:tcPr>
          <w:p w14:paraId="2C34F395" w14:textId="77777777" w:rsidR="001617E3" w:rsidRPr="0019373F" w:rsidRDefault="001617E3" w:rsidP="00E56DED">
            <w:pPr>
              <w:pStyle w:val="TableParagraph"/>
              <w:jc w:val="center"/>
              <w:rPr>
                <w:spacing w:val="-2"/>
                <w:w w:val="105"/>
                <w:sz w:val="20"/>
                <w:szCs w:val="20"/>
                <w:lang w:val="fr-FR"/>
              </w:rPr>
            </w:pPr>
          </w:p>
        </w:tc>
        <w:tc>
          <w:tcPr>
            <w:tcW w:w="3596" w:type="dxa"/>
            <w:gridSpan w:val="2"/>
            <w:tcBorders>
              <w:top w:val="single" w:sz="6" w:space="0" w:color="000000"/>
              <w:bottom w:val="single" w:sz="6" w:space="0" w:color="000000"/>
            </w:tcBorders>
            <w:shd w:val="clear" w:color="auto" w:fill="D1D1D1" w:themeFill="background2" w:themeFillShade="E6"/>
            <w:vAlign w:val="center"/>
          </w:tcPr>
          <w:p w14:paraId="0671611E" w14:textId="3850ECBC" w:rsidR="001617E3" w:rsidRPr="0019373F" w:rsidRDefault="001617E3" w:rsidP="00E56DED">
            <w:pPr>
              <w:pStyle w:val="TableParagraph"/>
              <w:spacing w:before="0" w:line="240" w:lineRule="auto"/>
              <w:ind w:left="0"/>
              <w:jc w:val="center"/>
              <w:rPr>
                <w:rFonts w:ascii="Times New Roman"/>
                <w:sz w:val="20"/>
                <w:szCs w:val="20"/>
                <w:lang w:val="fr-FR"/>
              </w:rPr>
            </w:pPr>
            <w:r w:rsidRPr="0019373F">
              <w:rPr>
                <w:b/>
                <w:bCs/>
                <w:w w:val="105"/>
                <w:sz w:val="20"/>
                <w:szCs w:val="20"/>
                <w:lang w:val="fr-FR"/>
              </w:rPr>
              <w:t>Nom et prénom</w:t>
            </w:r>
            <w:r w:rsidR="00E56DED">
              <w:rPr>
                <w:b/>
                <w:bCs/>
                <w:w w:val="105"/>
                <w:sz w:val="20"/>
                <w:szCs w:val="20"/>
                <w:lang w:val="fr-FR"/>
              </w:rPr>
              <w:t xml:space="preserve"> / structure</w:t>
            </w:r>
          </w:p>
        </w:tc>
        <w:tc>
          <w:tcPr>
            <w:tcW w:w="3685" w:type="dxa"/>
            <w:tcBorders>
              <w:top w:val="single" w:sz="6" w:space="0" w:color="000000"/>
              <w:bottom w:val="single" w:sz="6" w:space="0" w:color="000000"/>
            </w:tcBorders>
            <w:shd w:val="clear" w:color="auto" w:fill="D1D1D1" w:themeFill="background2" w:themeFillShade="E6"/>
            <w:vAlign w:val="center"/>
          </w:tcPr>
          <w:p w14:paraId="46A76209" w14:textId="3E2D53C3" w:rsidR="001617E3" w:rsidRPr="0019373F" w:rsidRDefault="00E56DED" w:rsidP="00E56DED">
            <w:pPr>
              <w:pStyle w:val="TableParagraph"/>
              <w:spacing w:before="0" w:line="240" w:lineRule="auto"/>
              <w:ind w:left="0"/>
              <w:jc w:val="center"/>
              <w:rPr>
                <w:rFonts w:ascii="Times New Roman"/>
                <w:sz w:val="20"/>
                <w:szCs w:val="20"/>
                <w:lang w:val="fr-FR"/>
              </w:rPr>
            </w:pPr>
            <w:r>
              <w:rPr>
                <w:b/>
                <w:bCs/>
                <w:w w:val="105"/>
                <w:sz w:val="20"/>
                <w:szCs w:val="20"/>
                <w:lang w:val="fr-FR"/>
              </w:rPr>
              <w:t>Nature du contrat</w:t>
            </w:r>
          </w:p>
        </w:tc>
      </w:tr>
      <w:tr w:rsidR="001617E3" w:rsidRPr="0019373F" w14:paraId="3024B40B" w14:textId="77777777" w:rsidTr="00E56DED">
        <w:trPr>
          <w:trHeight w:val="418"/>
        </w:trPr>
        <w:tc>
          <w:tcPr>
            <w:tcW w:w="1776" w:type="dxa"/>
            <w:tcBorders>
              <w:top w:val="single" w:sz="6" w:space="0" w:color="000000"/>
            </w:tcBorders>
            <w:vAlign w:val="center"/>
          </w:tcPr>
          <w:p w14:paraId="0785A463" w14:textId="77777777" w:rsidR="001617E3" w:rsidRPr="0019373F" w:rsidRDefault="001617E3" w:rsidP="00D164A2">
            <w:pPr>
              <w:pStyle w:val="TableParagraph"/>
              <w:rPr>
                <w:sz w:val="20"/>
                <w:szCs w:val="20"/>
                <w:lang w:val="fr-FR"/>
              </w:rPr>
            </w:pPr>
            <w:r w:rsidRPr="0019373F">
              <w:rPr>
                <w:spacing w:val="-2"/>
                <w:w w:val="105"/>
                <w:sz w:val="20"/>
                <w:szCs w:val="20"/>
                <w:lang w:val="fr-FR"/>
              </w:rPr>
              <w:t>Manager</w:t>
            </w:r>
          </w:p>
        </w:tc>
        <w:tc>
          <w:tcPr>
            <w:tcW w:w="3596" w:type="dxa"/>
            <w:gridSpan w:val="2"/>
            <w:tcBorders>
              <w:top w:val="single" w:sz="6" w:space="0" w:color="000000"/>
            </w:tcBorders>
            <w:vAlign w:val="center"/>
          </w:tcPr>
          <w:p w14:paraId="2D001C65" w14:textId="77777777" w:rsidR="001617E3" w:rsidRPr="0019373F" w:rsidRDefault="001617E3" w:rsidP="00D164A2">
            <w:pPr>
              <w:pStyle w:val="TableParagraph"/>
              <w:spacing w:before="0" w:line="240" w:lineRule="auto"/>
              <w:ind w:left="0"/>
              <w:rPr>
                <w:rFonts w:ascii="Times New Roman"/>
                <w:sz w:val="20"/>
                <w:szCs w:val="20"/>
                <w:lang w:val="fr-FR"/>
              </w:rPr>
            </w:pPr>
          </w:p>
        </w:tc>
        <w:tc>
          <w:tcPr>
            <w:tcW w:w="3685" w:type="dxa"/>
            <w:tcBorders>
              <w:top w:val="single" w:sz="6" w:space="0" w:color="000000"/>
            </w:tcBorders>
            <w:vAlign w:val="center"/>
          </w:tcPr>
          <w:p w14:paraId="784E0B88" w14:textId="77777777" w:rsidR="001617E3" w:rsidRPr="0019373F" w:rsidRDefault="001617E3" w:rsidP="00D164A2">
            <w:pPr>
              <w:pStyle w:val="TableParagraph"/>
              <w:spacing w:before="0" w:line="240" w:lineRule="auto"/>
              <w:ind w:left="0"/>
              <w:rPr>
                <w:rFonts w:ascii="Times New Roman"/>
                <w:sz w:val="20"/>
                <w:szCs w:val="20"/>
                <w:lang w:val="fr-FR"/>
              </w:rPr>
            </w:pPr>
          </w:p>
        </w:tc>
      </w:tr>
      <w:tr w:rsidR="001617E3" w:rsidRPr="0019373F" w14:paraId="328F523B" w14:textId="77777777" w:rsidTr="00E56DED">
        <w:trPr>
          <w:trHeight w:val="424"/>
        </w:trPr>
        <w:tc>
          <w:tcPr>
            <w:tcW w:w="1776" w:type="dxa"/>
            <w:vAlign w:val="center"/>
          </w:tcPr>
          <w:p w14:paraId="0B1BE7A9" w14:textId="77777777" w:rsidR="001617E3" w:rsidRPr="0019373F" w:rsidRDefault="001617E3" w:rsidP="00D164A2">
            <w:pPr>
              <w:pStyle w:val="TableParagraph"/>
              <w:rPr>
                <w:sz w:val="20"/>
                <w:szCs w:val="20"/>
                <w:lang w:val="fr-FR"/>
              </w:rPr>
            </w:pPr>
            <w:r w:rsidRPr="0019373F">
              <w:rPr>
                <w:sz w:val="20"/>
                <w:szCs w:val="20"/>
                <w:lang w:val="fr-FR"/>
              </w:rPr>
              <w:t>Community</w:t>
            </w:r>
            <w:r w:rsidRPr="0019373F">
              <w:rPr>
                <w:spacing w:val="24"/>
                <w:sz w:val="20"/>
                <w:szCs w:val="20"/>
                <w:lang w:val="fr-FR"/>
              </w:rPr>
              <w:t xml:space="preserve"> </w:t>
            </w:r>
            <w:r w:rsidRPr="0019373F">
              <w:rPr>
                <w:spacing w:val="-2"/>
                <w:sz w:val="20"/>
                <w:szCs w:val="20"/>
                <w:lang w:val="fr-FR"/>
              </w:rPr>
              <w:t>manager</w:t>
            </w:r>
          </w:p>
        </w:tc>
        <w:tc>
          <w:tcPr>
            <w:tcW w:w="3596" w:type="dxa"/>
            <w:gridSpan w:val="2"/>
            <w:vAlign w:val="center"/>
          </w:tcPr>
          <w:p w14:paraId="4892F3D1" w14:textId="77777777" w:rsidR="001617E3" w:rsidRPr="0019373F" w:rsidRDefault="001617E3" w:rsidP="00D164A2">
            <w:pPr>
              <w:pStyle w:val="TableParagraph"/>
              <w:spacing w:before="0" w:line="240" w:lineRule="auto"/>
              <w:ind w:left="0"/>
              <w:rPr>
                <w:rFonts w:ascii="Times New Roman"/>
                <w:sz w:val="20"/>
                <w:szCs w:val="20"/>
                <w:lang w:val="fr-FR"/>
              </w:rPr>
            </w:pPr>
          </w:p>
        </w:tc>
        <w:tc>
          <w:tcPr>
            <w:tcW w:w="3685" w:type="dxa"/>
            <w:vAlign w:val="center"/>
          </w:tcPr>
          <w:p w14:paraId="48A08652" w14:textId="77777777" w:rsidR="001617E3" w:rsidRPr="0019373F" w:rsidRDefault="001617E3" w:rsidP="00D164A2">
            <w:pPr>
              <w:pStyle w:val="TableParagraph"/>
              <w:spacing w:before="0" w:line="240" w:lineRule="auto"/>
              <w:ind w:left="0"/>
              <w:rPr>
                <w:rFonts w:ascii="Times New Roman"/>
                <w:sz w:val="20"/>
                <w:szCs w:val="20"/>
                <w:lang w:val="fr-FR"/>
              </w:rPr>
            </w:pPr>
          </w:p>
        </w:tc>
      </w:tr>
      <w:tr w:rsidR="001617E3" w:rsidRPr="0019373F" w14:paraId="1F7F606B" w14:textId="77777777" w:rsidTr="00E56DED">
        <w:trPr>
          <w:trHeight w:val="545"/>
        </w:trPr>
        <w:tc>
          <w:tcPr>
            <w:tcW w:w="1776" w:type="dxa"/>
            <w:vAlign w:val="center"/>
          </w:tcPr>
          <w:p w14:paraId="3F525E5A" w14:textId="77777777" w:rsidR="001617E3" w:rsidRPr="0019373F" w:rsidRDefault="001617E3" w:rsidP="00D164A2">
            <w:pPr>
              <w:pStyle w:val="TableParagraph"/>
              <w:rPr>
                <w:sz w:val="20"/>
                <w:szCs w:val="20"/>
                <w:lang w:val="fr-FR"/>
              </w:rPr>
            </w:pPr>
            <w:r w:rsidRPr="0019373F">
              <w:rPr>
                <w:w w:val="105"/>
                <w:sz w:val="20"/>
                <w:szCs w:val="20"/>
                <w:lang w:val="fr-FR"/>
              </w:rPr>
              <w:t>Attaché</w:t>
            </w:r>
            <w:r w:rsidRPr="0019373F">
              <w:rPr>
                <w:spacing w:val="-8"/>
                <w:w w:val="105"/>
                <w:sz w:val="20"/>
                <w:szCs w:val="20"/>
                <w:lang w:val="fr-FR"/>
              </w:rPr>
              <w:t xml:space="preserve"> </w:t>
            </w:r>
            <w:r w:rsidRPr="0019373F">
              <w:rPr>
                <w:w w:val="105"/>
                <w:sz w:val="20"/>
                <w:szCs w:val="20"/>
                <w:lang w:val="fr-FR"/>
              </w:rPr>
              <w:t>de</w:t>
            </w:r>
            <w:r w:rsidRPr="0019373F">
              <w:rPr>
                <w:spacing w:val="-8"/>
                <w:w w:val="105"/>
                <w:sz w:val="20"/>
                <w:szCs w:val="20"/>
                <w:lang w:val="fr-FR"/>
              </w:rPr>
              <w:t xml:space="preserve"> </w:t>
            </w:r>
            <w:r w:rsidRPr="0019373F">
              <w:rPr>
                <w:spacing w:val="-2"/>
                <w:w w:val="105"/>
                <w:sz w:val="20"/>
                <w:szCs w:val="20"/>
                <w:lang w:val="fr-FR"/>
              </w:rPr>
              <w:t>presse</w:t>
            </w:r>
          </w:p>
        </w:tc>
        <w:tc>
          <w:tcPr>
            <w:tcW w:w="3596" w:type="dxa"/>
            <w:gridSpan w:val="2"/>
            <w:vAlign w:val="center"/>
          </w:tcPr>
          <w:p w14:paraId="55FA7005" w14:textId="77777777" w:rsidR="001617E3" w:rsidRPr="0019373F" w:rsidRDefault="001617E3" w:rsidP="00D164A2">
            <w:pPr>
              <w:pStyle w:val="TableParagraph"/>
              <w:spacing w:before="0" w:line="240" w:lineRule="auto"/>
              <w:ind w:left="0"/>
              <w:rPr>
                <w:rFonts w:ascii="Times New Roman"/>
                <w:sz w:val="20"/>
                <w:szCs w:val="20"/>
                <w:lang w:val="fr-FR"/>
              </w:rPr>
            </w:pPr>
          </w:p>
        </w:tc>
        <w:tc>
          <w:tcPr>
            <w:tcW w:w="3685" w:type="dxa"/>
            <w:vAlign w:val="center"/>
          </w:tcPr>
          <w:p w14:paraId="03A85B0B" w14:textId="77777777" w:rsidR="001617E3" w:rsidRPr="0019373F" w:rsidRDefault="001617E3" w:rsidP="00D164A2">
            <w:pPr>
              <w:pStyle w:val="TableParagraph"/>
              <w:spacing w:before="0" w:line="240" w:lineRule="auto"/>
              <w:ind w:left="0"/>
              <w:rPr>
                <w:rFonts w:ascii="Times New Roman"/>
                <w:sz w:val="20"/>
                <w:szCs w:val="20"/>
                <w:lang w:val="fr-FR"/>
              </w:rPr>
            </w:pPr>
          </w:p>
        </w:tc>
      </w:tr>
      <w:tr w:rsidR="001617E3" w:rsidRPr="0019373F" w14:paraId="5E4E9DB7" w14:textId="77777777" w:rsidTr="00E56DED">
        <w:trPr>
          <w:trHeight w:val="397"/>
        </w:trPr>
        <w:tc>
          <w:tcPr>
            <w:tcW w:w="1776" w:type="dxa"/>
            <w:vAlign w:val="center"/>
          </w:tcPr>
          <w:p w14:paraId="74A29AFF" w14:textId="77777777" w:rsidR="001617E3" w:rsidRPr="0019373F" w:rsidRDefault="001617E3" w:rsidP="00D164A2">
            <w:pPr>
              <w:pStyle w:val="TableParagraph"/>
              <w:rPr>
                <w:sz w:val="20"/>
                <w:szCs w:val="20"/>
                <w:lang w:val="fr-FR"/>
              </w:rPr>
            </w:pPr>
            <w:r w:rsidRPr="0019373F">
              <w:rPr>
                <w:spacing w:val="-2"/>
                <w:w w:val="105"/>
                <w:sz w:val="20"/>
                <w:szCs w:val="20"/>
                <w:lang w:val="fr-FR"/>
              </w:rPr>
              <w:t>Producteur</w:t>
            </w:r>
          </w:p>
        </w:tc>
        <w:tc>
          <w:tcPr>
            <w:tcW w:w="3596" w:type="dxa"/>
            <w:gridSpan w:val="2"/>
            <w:vAlign w:val="center"/>
          </w:tcPr>
          <w:p w14:paraId="1D211656" w14:textId="77777777" w:rsidR="001617E3" w:rsidRPr="0019373F" w:rsidRDefault="001617E3" w:rsidP="00D164A2">
            <w:pPr>
              <w:pStyle w:val="TableParagraph"/>
              <w:spacing w:before="0" w:line="240" w:lineRule="auto"/>
              <w:ind w:left="0"/>
              <w:rPr>
                <w:rFonts w:ascii="Times New Roman"/>
                <w:sz w:val="20"/>
                <w:szCs w:val="20"/>
                <w:lang w:val="fr-FR"/>
              </w:rPr>
            </w:pPr>
          </w:p>
        </w:tc>
        <w:tc>
          <w:tcPr>
            <w:tcW w:w="3685" w:type="dxa"/>
            <w:vAlign w:val="center"/>
          </w:tcPr>
          <w:p w14:paraId="196291B9" w14:textId="77777777" w:rsidR="001617E3" w:rsidRPr="0019373F" w:rsidRDefault="001617E3" w:rsidP="00D164A2">
            <w:pPr>
              <w:pStyle w:val="TableParagraph"/>
              <w:spacing w:before="0" w:line="240" w:lineRule="auto"/>
              <w:ind w:left="0"/>
              <w:rPr>
                <w:rFonts w:ascii="Times New Roman"/>
                <w:sz w:val="20"/>
                <w:szCs w:val="20"/>
                <w:lang w:val="fr-FR"/>
              </w:rPr>
            </w:pPr>
          </w:p>
        </w:tc>
      </w:tr>
      <w:tr w:rsidR="001617E3" w:rsidRPr="0019373F" w14:paraId="7B18FAF1" w14:textId="77777777" w:rsidTr="00E56DED">
        <w:trPr>
          <w:trHeight w:val="419"/>
        </w:trPr>
        <w:tc>
          <w:tcPr>
            <w:tcW w:w="1776" w:type="dxa"/>
            <w:vAlign w:val="center"/>
          </w:tcPr>
          <w:p w14:paraId="09055B29" w14:textId="77777777" w:rsidR="001617E3" w:rsidRPr="0019373F" w:rsidRDefault="001617E3" w:rsidP="00D164A2">
            <w:pPr>
              <w:pStyle w:val="TableParagraph"/>
              <w:rPr>
                <w:sz w:val="20"/>
                <w:szCs w:val="20"/>
                <w:lang w:val="fr-FR"/>
              </w:rPr>
            </w:pPr>
            <w:r w:rsidRPr="0019373F">
              <w:rPr>
                <w:w w:val="105"/>
                <w:sz w:val="20"/>
                <w:szCs w:val="20"/>
                <w:lang w:val="fr-FR"/>
              </w:rPr>
              <w:t>Tourneur</w:t>
            </w:r>
            <w:r w:rsidRPr="0019373F">
              <w:rPr>
                <w:spacing w:val="-8"/>
                <w:w w:val="105"/>
                <w:sz w:val="20"/>
                <w:szCs w:val="20"/>
                <w:lang w:val="fr-FR"/>
              </w:rPr>
              <w:t xml:space="preserve"> </w:t>
            </w:r>
            <w:r w:rsidRPr="0019373F">
              <w:rPr>
                <w:w w:val="105"/>
                <w:sz w:val="20"/>
                <w:szCs w:val="20"/>
                <w:lang w:val="fr-FR"/>
              </w:rPr>
              <w:t>-</w:t>
            </w:r>
            <w:r w:rsidRPr="0019373F">
              <w:rPr>
                <w:spacing w:val="-7"/>
                <w:w w:val="105"/>
                <w:sz w:val="20"/>
                <w:szCs w:val="20"/>
                <w:lang w:val="fr-FR"/>
              </w:rPr>
              <w:t xml:space="preserve"> </w:t>
            </w:r>
            <w:r w:rsidRPr="0019373F">
              <w:rPr>
                <w:spacing w:val="-2"/>
                <w:w w:val="105"/>
                <w:sz w:val="20"/>
                <w:szCs w:val="20"/>
                <w:lang w:val="fr-FR"/>
              </w:rPr>
              <w:t>diffuseur</w:t>
            </w:r>
          </w:p>
        </w:tc>
        <w:tc>
          <w:tcPr>
            <w:tcW w:w="3596" w:type="dxa"/>
            <w:gridSpan w:val="2"/>
            <w:vAlign w:val="center"/>
          </w:tcPr>
          <w:p w14:paraId="2D86FA07" w14:textId="77777777" w:rsidR="001617E3" w:rsidRPr="0019373F" w:rsidRDefault="001617E3" w:rsidP="00D164A2">
            <w:pPr>
              <w:pStyle w:val="TableParagraph"/>
              <w:spacing w:before="0" w:line="240" w:lineRule="auto"/>
              <w:ind w:left="0"/>
              <w:rPr>
                <w:rFonts w:ascii="Times New Roman"/>
                <w:sz w:val="20"/>
                <w:szCs w:val="20"/>
                <w:lang w:val="fr-FR"/>
              </w:rPr>
            </w:pPr>
          </w:p>
        </w:tc>
        <w:tc>
          <w:tcPr>
            <w:tcW w:w="3685" w:type="dxa"/>
            <w:vAlign w:val="center"/>
          </w:tcPr>
          <w:p w14:paraId="2E32B8FC" w14:textId="77777777" w:rsidR="001617E3" w:rsidRPr="0019373F" w:rsidRDefault="001617E3" w:rsidP="00D164A2">
            <w:pPr>
              <w:pStyle w:val="TableParagraph"/>
              <w:spacing w:before="0" w:line="240" w:lineRule="auto"/>
              <w:ind w:left="0"/>
              <w:rPr>
                <w:rFonts w:ascii="Times New Roman"/>
                <w:sz w:val="20"/>
                <w:szCs w:val="20"/>
                <w:lang w:val="fr-FR"/>
              </w:rPr>
            </w:pPr>
          </w:p>
        </w:tc>
      </w:tr>
      <w:tr w:rsidR="001617E3" w:rsidRPr="0019373F" w14:paraId="106A1A68" w14:textId="77777777" w:rsidTr="00E56DED">
        <w:trPr>
          <w:trHeight w:val="411"/>
        </w:trPr>
        <w:tc>
          <w:tcPr>
            <w:tcW w:w="1776" w:type="dxa"/>
            <w:vAlign w:val="center"/>
          </w:tcPr>
          <w:p w14:paraId="085FE737" w14:textId="77777777" w:rsidR="001617E3" w:rsidRPr="0019373F" w:rsidRDefault="001617E3" w:rsidP="00D164A2">
            <w:pPr>
              <w:pStyle w:val="TableParagraph"/>
              <w:spacing w:before="16"/>
              <w:rPr>
                <w:sz w:val="20"/>
                <w:szCs w:val="20"/>
                <w:lang w:val="fr-FR"/>
              </w:rPr>
            </w:pPr>
            <w:r w:rsidRPr="0019373F">
              <w:rPr>
                <w:spacing w:val="-2"/>
                <w:w w:val="105"/>
                <w:sz w:val="20"/>
                <w:szCs w:val="20"/>
                <w:lang w:val="fr-FR"/>
              </w:rPr>
              <w:t>Éditeur</w:t>
            </w:r>
          </w:p>
        </w:tc>
        <w:tc>
          <w:tcPr>
            <w:tcW w:w="3596" w:type="dxa"/>
            <w:gridSpan w:val="2"/>
            <w:vAlign w:val="center"/>
          </w:tcPr>
          <w:p w14:paraId="6235DF9A" w14:textId="77777777" w:rsidR="001617E3" w:rsidRPr="0019373F" w:rsidRDefault="001617E3" w:rsidP="00D164A2">
            <w:pPr>
              <w:pStyle w:val="TableParagraph"/>
              <w:spacing w:before="0" w:line="240" w:lineRule="auto"/>
              <w:ind w:left="0"/>
              <w:rPr>
                <w:rFonts w:ascii="Times New Roman"/>
                <w:sz w:val="20"/>
                <w:szCs w:val="20"/>
                <w:lang w:val="fr-FR"/>
              </w:rPr>
            </w:pPr>
          </w:p>
        </w:tc>
        <w:tc>
          <w:tcPr>
            <w:tcW w:w="3685" w:type="dxa"/>
            <w:vAlign w:val="center"/>
          </w:tcPr>
          <w:p w14:paraId="47D000BE" w14:textId="77777777" w:rsidR="001617E3" w:rsidRPr="0019373F" w:rsidRDefault="001617E3" w:rsidP="00D164A2">
            <w:pPr>
              <w:pStyle w:val="TableParagraph"/>
              <w:spacing w:before="0" w:line="240" w:lineRule="auto"/>
              <w:ind w:left="0"/>
              <w:rPr>
                <w:rFonts w:ascii="Times New Roman"/>
                <w:sz w:val="20"/>
                <w:szCs w:val="20"/>
                <w:lang w:val="fr-FR"/>
              </w:rPr>
            </w:pPr>
          </w:p>
        </w:tc>
      </w:tr>
      <w:tr w:rsidR="001617E3" w:rsidRPr="0019373F" w14:paraId="72D7D583" w14:textId="77777777" w:rsidTr="00E56DED">
        <w:trPr>
          <w:trHeight w:val="402"/>
        </w:trPr>
        <w:tc>
          <w:tcPr>
            <w:tcW w:w="1776" w:type="dxa"/>
            <w:vAlign w:val="center"/>
          </w:tcPr>
          <w:p w14:paraId="5183B2B7" w14:textId="77777777" w:rsidR="001617E3" w:rsidRPr="0019373F" w:rsidRDefault="001617E3" w:rsidP="00D164A2">
            <w:pPr>
              <w:pStyle w:val="TableParagraph"/>
              <w:rPr>
                <w:sz w:val="20"/>
                <w:szCs w:val="20"/>
                <w:lang w:val="fr-FR"/>
              </w:rPr>
            </w:pPr>
            <w:r w:rsidRPr="0019373F">
              <w:rPr>
                <w:spacing w:val="-2"/>
                <w:w w:val="105"/>
                <w:sz w:val="20"/>
                <w:szCs w:val="20"/>
                <w:lang w:val="fr-FR"/>
              </w:rPr>
              <w:t>Distributeur</w:t>
            </w:r>
          </w:p>
        </w:tc>
        <w:tc>
          <w:tcPr>
            <w:tcW w:w="3596" w:type="dxa"/>
            <w:gridSpan w:val="2"/>
            <w:vAlign w:val="center"/>
          </w:tcPr>
          <w:p w14:paraId="446BF364" w14:textId="77777777" w:rsidR="001617E3" w:rsidRPr="0019373F" w:rsidRDefault="001617E3" w:rsidP="00D164A2">
            <w:pPr>
              <w:pStyle w:val="TableParagraph"/>
              <w:spacing w:before="0" w:line="240" w:lineRule="auto"/>
              <w:ind w:left="0"/>
              <w:rPr>
                <w:rFonts w:ascii="Times New Roman"/>
                <w:sz w:val="20"/>
                <w:szCs w:val="20"/>
                <w:lang w:val="fr-FR"/>
              </w:rPr>
            </w:pPr>
          </w:p>
        </w:tc>
        <w:tc>
          <w:tcPr>
            <w:tcW w:w="3685" w:type="dxa"/>
            <w:vAlign w:val="center"/>
          </w:tcPr>
          <w:p w14:paraId="7C652628" w14:textId="77777777" w:rsidR="001617E3" w:rsidRPr="0019373F" w:rsidRDefault="001617E3" w:rsidP="00D164A2">
            <w:pPr>
              <w:pStyle w:val="TableParagraph"/>
              <w:spacing w:before="0" w:line="240" w:lineRule="auto"/>
              <w:ind w:left="0"/>
              <w:rPr>
                <w:rFonts w:ascii="Times New Roman"/>
                <w:sz w:val="20"/>
                <w:szCs w:val="20"/>
                <w:lang w:val="fr-FR"/>
              </w:rPr>
            </w:pPr>
          </w:p>
        </w:tc>
      </w:tr>
      <w:tr w:rsidR="00A23D48" w:rsidRPr="0019373F" w14:paraId="3BE26015" w14:textId="77777777" w:rsidTr="00D164A2">
        <w:trPr>
          <w:trHeight w:val="257"/>
        </w:trPr>
        <w:tc>
          <w:tcPr>
            <w:tcW w:w="9057" w:type="dxa"/>
            <w:gridSpan w:val="4"/>
            <w:vAlign w:val="center"/>
          </w:tcPr>
          <w:p w14:paraId="5D26FDC5" w14:textId="77777777" w:rsidR="00A23D48" w:rsidRPr="0019373F" w:rsidRDefault="00A23D48" w:rsidP="00D164A2">
            <w:pPr>
              <w:pStyle w:val="TableParagraph"/>
              <w:spacing w:before="13" w:line="204" w:lineRule="exact"/>
              <w:rPr>
                <w:b/>
                <w:w w:val="105"/>
                <w:sz w:val="20"/>
                <w:szCs w:val="20"/>
                <w:lang w:val="fr-FR"/>
              </w:rPr>
            </w:pPr>
            <w:r w:rsidRPr="0019373F">
              <w:rPr>
                <w:b/>
                <w:w w:val="105"/>
                <w:sz w:val="20"/>
                <w:szCs w:val="20"/>
                <w:lang w:val="fr-FR"/>
              </w:rPr>
              <w:t>Êtes-vous</w:t>
            </w:r>
            <w:r w:rsidRPr="0019373F">
              <w:rPr>
                <w:b/>
                <w:spacing w:val="-9"/>
                <w:w w:val="105"/>
                <w:sz w:val="20"/>
                <w:szCs w:val="20"/>
                <w:lang w:val="fr-FR"/>
              </w:rPr>
              <w:t xml:space="preserve"> </w:t>
            </w:r>
            <w:r w:rsidRPr="0019373F">
              <w:rPr>
                <w:b/>
                <w:w w:val="105"/>
                <w:sz w:val="20"/>
                <w:szCs w:val="20"/>
                <w:lang w:val="fr-FR"/>
              </w:rPr>
              <w:t>présent</w:t>
            </w:r>
            <w:r w:rsidRPr="0019373F">
              <w:rPr>
                <w:b/>
                <w:spacing w:val="-7"/>
                <w:w w:val="105"/>
                <w:sz w:val="20"/>
                <w:szCs w:val="20"/>
                <w:lang w:val="fr-FR"/>
              </w:rPr>
              <w:t xml:space="preserve"> </w:t>
            </w:r>
            <w:r w:rsidRPr="0019373F">
              <w:rPr>
                <w:b/>
                <w:w w:val="105"/>
                <w:sz w:val="20"/>
                <w:szCs w:val="20"/>
                <w:lang w:val="fr-FR"/>
              </w:rPr>
              <w:t>sur</w:t>
            </w:r>
            <w:r w:rsidRPr="0019373F">
              <w:rPr>
                <w:b/>
                <w:spacing w:val="-8"/>
                <w:w w:val="105"/>
                <w:sz w:val="20"/>
                <w:szCs w:val="20"/>
                <w:lang w:val="fr-FR"/>
              </w:rPr>
              <w:t xml:space="preserve"> </w:t>
            </w:r>
            <w:r w:rsidRPr="0019373F">
              <w:rPr>
                <w:b/>
                <w:w w:val="105"/>
                <w:sz w:val="20"/>
                <w:szCs w:val="20"/>
                <w:lang w:val="fr-FR"/>
              </w:rPr>
              <w:t>le</w:t>
            </w:r>
            <w:r w:rsidRPr="0019373F">
              <w:rPr>
                <w:b/>
                <w:spacing w:val="-8"/>
                <w:w w:val="105"/>
                <w:sz w:val="20"/>
                <w:szCs w:val="20"/>
                <w:lang w:val="fr-FR"/>
              </w:rPr>
              <w:t xml:space="preserve"> </w:t>
            </w:r>
            <w:r w:rsidRPr="0019373F">
              <w:rPr>
                <w:b/>
                <w:w w:val="105"/>
                <w:sz w:val="20"/>
                <w:szCs w:val="20"/>
                <w:lang w:val="fr-FR"/>
              </w:rPr>
              <w:t>web</w:t>
            </w:r>
            <w:r w:rsidRPr="0019373F">
              <w:rPr>
                <w:b/>
                <w:spacing w:val="-6"/>
                <w:w w:val="105"/>
                <w:sz w:val="20"/>
                <w:szCs w:val="20"/>
                <w:lang w:val="fr-FR"/>
              </w:rPr>
              <w:t xml:space="preserve"> </w:t>
            </w:r>
            <w:r w:rsidRPr="0019373F">
              <w:rPr>
                <w:b/>
                <w:w w:val="105"/>
                <w:sz w:val="20"/>
                <w:szCs w:val="20"/>
                <w:lang w:val="fr-FR"/>
              </w:rPr>
              <w:t>via</w:t>
            </w:r>
            <w:r w:rsidRPr="0019373F">
              <w:rPr>
                <w:b/>
                <w:spacing w:val="-8"/>
                <w:w w:val="105"/>
                <w:sz w:val="20"/>
                <w:szCs w:val="20"/>
                <w:lang w:val="fr-FR"/>
              </w:rPr>
              <w:t xml:space="preserve"> </w:t>
            </w:r>
            <w:r w:rsidRPr="0019373F">
              <w:rPr>
                <w:b/>
                <w:w w:val="105"/>
                <w:sz w:val="20"/>
                <w:szCs w:val="20"/>
                <w:lang w:val="fr-FR"/>
              </w:rPr>
              <w:t>les</w:t>
            </w:r>
            <w:r w:rsidRPr="0019373F">
              <w:rPr>
                <w:b/>
                <w:spacing w:val="-8"/>
                <w:w w:val="105"/>
                <w:sz w:val="20"/>
                <w:szCs w:val="20"/>
                <w:lang w:val="fr-FR"/>
              </w:rPr>
              <w:t xml:space="preserve"> </w:t>
            </w:r>
            <w:r w:rsidRPr="0019373F">
              <w:rPr>
                <w:b/>
                <w:w w:val="105"/>
                <w:sz w:val="20"/>
                <w:szCs w:val="20"/>
                <w:lang w:val="fr-FR"/>
              </w:rPr>
              <w:t>réseaux</w:t>
            </w:r>
            <w:r w:rsidRPr="0019373F">
              <w:rPr>
                <w:b/>
                <w:spacing w:val="-8"/>
                <w:w w:val="105"/>
                <w:sz w:val="20"/>
                <w:szCs w:val="20"/>
                <w:lang w:val="fr-FR"/>
              </w:rPr>
              <w:t xml:space="preserve"> </w:t>
            </w:r>
            <w:r w:rsidRPr="0019373F">
              <w:rPr>
                <w:b/>
                <w:w w:val="105"/>
                <w:sz w:val="20"/>
                <w:szCs w:val="20"/>
                <w:lang w:val="fr-FR"/>
              </w:rPr>
              <w:t>suivants</w:t>
            </w:r>
            <w:r w:rsidRPr="0019373F">
              <w:rPr>
                <w:b/>
                <w:spacing w:val="-8"/>
                <w:w w:val="105"/>
                <w:sz w:val="20"/>
                <w:szCs w:val="20"/>
                <w:lang w:val="fr-FR"/>
              </w:rPr>
              <w:t xml:space="preserve"> </w:t>
            </w:r>
            <w:r w:rsidRPr="0019373F">
              <w:rPr>
                <w:b/>
                <w:w w:val="105"/>
                <w:sz w:val="20"/>
                <w:szCs w:val="20"/>
                <w:lang w:val="fr-FR"/>
              </w:rPr>
              <w:t>?</w:t>
            </w:r>
            <w:r w:rsidRPr="0019373F">
              <w:rPr>
                <w:b/>
                <w:spacing w:val="-6"/>
                <w:w w:val="105"/>
                <w:sz w:val="20"/>
                <w:szCs w:val="20"/>
                <w:lang w:val="fr-FR"/>
              </w:rPr>
              <w:t xml:space="preserve"> </w:t>
            </w:r>
            <w:r w:rsidRPr="0019373F">
              <w:rPr>
                <w:b/>
                <w:w w:val="105"/>
                <w:sz w:val="20"/>
                <w:szCs w:val="20"/>
                <w:lang w:val="fr-FR"/>
              </w:rPr>
              <w:t>(Répondez</w:t>
            </w:r>
            <w:r w:rsidRPr="0019373F">
              <w:rPr>
                <w:b/>
                <w:spacing w:val="-8"/>
                <w:w w:val="105"/>
                <w:sz w:val="20"/>
                <w:szCs w:val="20"/>
                <w:lang w:val="fr-FR"/>
              </w:rPr>
              <w:t xml:space="preserve"> </w:t>
            </w:r>
            <w:r w:rsidRPr="0019373F">
              <w:rPr>
                <w:b/>
                <w:w w:val="105"/>
                <w:sz w:val="20"/>
                <w:szCs w:val="20"/>
                <w:lang w:val="fr-FR"/>
              </w:rPr>
              <w:t>par</w:t>
            </w:r>
            <w:r w:rsidRPr="0019373F">
              <w:rPr>
                <w:b/>
                <w:spacing w:val="-8"/>
                <w:w w:val="105"/>
                <w:sz w:val="20"/>
                <w:szCs w:val="20"/>
                <w:lang w:val="fr-FR"/>
              </w:rPr>
              <w:t xml:space="preserve"> </w:t>
            </w:r>
            <w:r w:rsidRPr="0019373F">
              <w:rPr>
                <w:b/>
                <w:w w:val="105"/>
                <w:sz w:val="20"/>
                <w:szCs w:val="20"/>
                <w:lang w:val="fr-FR"/>
              </w:rPr>
              <w:t>oui</w:t>
            </w:r>
            <w:r w:rsidRPr="0019373F">
              <w:rPr>
                <w:b/>
                <w:spacing w:val="-6"/>
                <w:w w:val="105"/>
                <w:sz w:val="20"/>
                <w:szCs w:val="20"/>
                <w:lang w:val="fr-FR"/>
              </w:rPr>
              <w:t xml:space="preserve"> </w:t>
            </w:r>
            <w:r w:rsidRPr="0019373F">
              <w:rPr>
                <w:b/>
                <w:w w:val="105"/>
                <w:sz w:val="20"/>
                <w:szCs w:val="20"/>
                <w:lang w:val="fr-FR"/>
              </w:rPr>
              <w:t>ou</w:t>
            </w:r>
            <w:r w:rsidRPr="0019373F">
              <w:rPr>
                <w:b/>
                <w:spacing w:val="-6"/>
                <w:w w:val="105"/>
                <w:sz w:val="20"/>
                <w:szCs w:val="20"/>
                <w:lang w:val="fr-FR"/>
              </w:rPr>
              <w:t xml:space="preserve"> </w:t>
            </w:r>
            <w:r w:rsidRPr="0019373F">
              <w:rPr>
                <w:b/>
                <w:w w:val="105"/>
                <w:sz w:val="20"/>
                <w:szCs w:val="20"/>
                <w:lang w:val="fr-FR"/>
              </w:rPr>
              <w:t>par</w:t>
            </w:r>
            <w:r w:rsidRPr="0019373F">
              <w:rPr>
                <w:b/>
                <w:spacing w:val="-8"/>
                <w:w w:val="105"/>
                <w:sz w:val="20"/>
                <w:szCs w:val="20"/>
                <w:lang w:val="fr-FR"/>
              </w:rPr>
              <w:t xml:space="preserve"> </w:t>
            </w:r>
            <w:r w:rsidRPr="0019373F">
              <w:rPr>
                <w:b/>
                <w:spacing w:val="-4"/>
                <w:w w:val="105"/>
                <w:sz w:val="20"/>
                <w:szCs w:val="20"/>
                <w:lang w:val="fr-FR"/>
              </w:rPr>
              <w:t>non)</w:t>
            </w:r>
          </w:p>
        </w:tc>
      </w:tr>
      <w:tr w:rsidR="00A23D48" w:rsidRPr="0019373F" w14:paraId="3EBFFC14" w14:textId="77777777" w:rsidTr="00E56DED">
        <w:trPr>
          <w:trHeight w:val="438"/>
        </w:trPr>
        <w:tc>
          <w:tcPr>
            <w:tcW w:w="1776" w:type="dxa"/>
            <w:vAlign w:val="center"/>
          </w:tcPr>
          <w:p w14:paraId="768CE695" w14:textId="77777777" w:rsidR="00A23D48" w:rsidRPr="0019373F" w:rsidRDefault="00A23D48" w:rsidP="00D164A2">
            <w:pPr>
              <w:pStyle w:val="TableParagraph"/>
              <w:rPr>
                <w:sz w:val="20"/>
                <w:szCs w:val="20"/>
                <w:lang w:val="fr-FR"/>
              </w:rPr>
            </w:pPr>
            <w:r w:rsidRPr="0019373F">
              <w:rPr>
                <w:spacing w:val="-2"/>
                <w:w w:val="105"/>
                <w:sz w:val="20"/>
                <w:szCs w:val="20"/>
                <w:lang w:val="fr-FR"/>
              </w:rPr>
              <w:t>Facebook</w:t>
            </w:r>
          </w:p>
        </w:tc>
        <w:tc>
          <w:tcPr>
            <w:tcW w:w="3596" w:type="dxa"/>
            <w:gridSpan w:val="2"/>
            <w:vAlign w:val="center"/>
          </w:tcPr>
          <w:p w14:paraId="1676E3FC" w14:textId="77777777" w:rsidR="00A23D48" w:rsidRPr="0019373F" w:rsidRDefault="00A23D48" w:rsidP="00D164A2">
            <w:pPr>
              <w:pStyle w:val="TableParagraph"/>
              <w:ind w:left="38"/>
              <w:rPr>
                <w:w w:val="105"/>
                <w:sz w:val="20"/>
                <w:szCs w:val="20"/>
              </w:rPr>
            </w:pPr>
            <w:r w:rsidRPr="0019373F">
              <w:rPr>
                <w:w w:val="105"/>
                <w:sz w:val="20"/>
                <w:szCs w:val="20"/>
                <w:lang w:val="fr-FR"/>
              </w:rPr>
              <w:t>Si</w:t>
            </w:r>
            <w:r w:rsidRPr="0019373F">
              <w:rPr>
                <w:spacing w:val="-9"/>
                <w:w w:val="105"/>
                <w:sz w:val="20"/>
                <w:szCs w:val="20"/>
                <w:lang w:val="fr-FR"/>
              </w:rPr>
              <w:t xml:space="preserve"> </w:t>
            </w:r>
            <w:r w:rsidRPr="0019373F">
              <w:rPr>
                <w:w w:val="105"/>
                <w:sz w:val="20"/>
                <w:szCs w:val="20"/>
                <w:lang w:val="fr-FR"/>
              </w:rPr>
              <w:t>oui,</w:t>
            </w:r>
            <w:r w:rsidRPr="0019373F">
              <w:rPr>
                <w:spacing w:val="-7"/>
                <w:w w:val="105"/>
                <w:sz w:val="20"/>
                <w:szCs w:val="20"/>
                <w:lang w:val="fr-FR"/>
              </w:rPr>
              <w:t xml:space="preserve"> </w:t>
            </w:r>
            <w:r w:rsidRPr="0019373F">
              <w:rPr>
                <w:w w:val="105"/>
                <w:sz w:val="20"/>
                <w:szCs w:val="20"/>
                <w:lang w:val="fr-FR"/>
              </w:rPr>
              <w:t>précisez</w:t>
            </w:r>
            <w:r w:rsidRPr="0019373F">
              <w:rPr>
                <w:spacing w:val="-10"/>
                <w:w w:val="105"/>
                <w:sz w:val="20"/>
                <w:szCs w:val="20"/>
                <w:lang w:val="fr-FR"/>
              </w:rPr>
              <w:t xml:space="preserve"> </w:t>
            </w:r>
            <w:r w:rsidRPr="0019373F">
              <w:rPr>
                <w:spacing w:val="-12"/>
                <w:w w:val="105"/>
                <w:sz w:val="20"/>
                <w:szCs w:val="20"/>
                <w:lang w:val="fr-FR"/>
              </w:rPr>
              <w:t>:</w:t>
            </w:r>
          </w:p>
        </w:tc>
        <w:tc>
          <w:tcPr>
            <w:tcW w:w="3685" w:type="dxa"/>
            <w:vAlign w:val="center"/>
          </w:tcPr>
          <w:p w14:paraId="6A14E5C7" w14:textId="77777777" w:rsidR="00A23D48" w:rsidRPr="0019373F" w:rsidRDefault="00A23D48" w:rsidP="00D164A2">
            <w:pPr>
              <w:pStyle w:val="TableParagraph"/>
              <w:ind w:left="38"/>
              <w:rPr>
                <w:w w:val="105"/>
                <w:sz w:val="20"/>
                <w:szCs w:val="20"/>
                <w:lang w:val="fr-FR"/>
              </w:rPr>
            </w:pPr>
          </w:p>
        </w:tc>
      </w:tr>
      <w:tr w:rsidR="00A23D48" w:rsidRPr="0019373F" w14:paraId="23ABF8DA" w14:textId="77777777" w:rsidTr="00E56DED">
        <w:trPr>
          <w:trHeight w:val="402"/>
        </w:trPr>
        <w:tc>
          <w:tcPr>
            <w:tcW w:w="1776" w:type="dxa"/>
            <w:vAlign w:val="center"/>
          </w:tcPr>
          <w:p w14:paraId="66365D9C" w14:textId="77777777" w:rsidR="00A23D48" w:rsidRPr="0019373F" w:rsidRDefault="00A23D48" w:rsidP="00D164A2">
            <w:pPr>
              <w:pStyle w:val="TableParagraph"/>
              <w:rPr>
                <w:sz w:val="20"/>
                <w:szCs w:val="20"/>
                <w:lang w:val="fr-FR"/>
              </w:rPr>
            </w:pPr>
            <w:proofErr w:type="spellStart"/>
            <w:r w:rsidRPr="0019373F">
              <w:rPr>
                <w:spacing w:val="-2"/>
                <w:w w:val="105"/>
                <w:sz w:val="20"/>
                <w:szCs w:val="20"/>
                <w:lang w:val="fr-FR"/>
              </w:rPr>
              <w:t>Youtube</w:t>
            </w:r>
            <w:proofErr w:type="spellEnd"/>
          </w:p>
        </w:tc>
        <w:tc>
          <w:tcPr>
            <w:tcW w:w="3596" w:type="dxa"/>
            <w:gridSpan w:val="2"/>
            <w:vAlign w:val="center"/>
          </w:tcPr>
          <w:p w14:paraId="4EB21B6A" w14:textId="77777777" w:rsidR="00A23D48" w:rsidRPr="0019373F" w:rsidRDefault="00A23D48" w:rsidP="00D164A2">
            <w:pPr>
              <w:pStyle w:val="TableParagraph"/>
              <w:ind w:left="38"/>
              <w:rPr>
                <w:w w:val="105"/>
                <w:sz w:val="20"/>
                <w:szCs w:val="20"/>
              </w:rPr>
            </w:pPr>
            <w:r w:rsidRPr="0019373F">
              <w:rPr>
                <w:w w:val="105"/>
                <w:sz w:val="20"/>
                <w:szCs w:val="20"/>
                <w:lang w:val="fr-FR"/>
              </w:rPr>
              <w:t>Si</w:t>
            </w:r>
            <w:r w:rsidRPr="0019373F">
              <w:rPr>
                <w:spacing w:val="-9"/>
                <w:w w:val="105"/>
                <w:sz w:val="20"/>
                <w:szCs w:val="20"/>
                <w:lang w:val="fr-FR"/>
              </w:rPr>
              <w:t xml:space="preserve"> </w:t>
            </w:r>
            <w:r w:rsidRPr="0019373F">
              <w:rPr>
                <w:w w:val="105"/>
                <w:sz w:val="20"/>
                <w:szCs w:val="20"/>
                <w:lang w:val="fr-FR"/>
              </w:rPr>
              <w:t>oui,</w:t>
            </w:r>
            <w:r w:rsidRPr="0019373F">
              <w:rPr>
                <w:spacing w:val="-7"/>
                <w:w w:val="105"/>
                <w:sz w:val="20"/>
                <w:szCs w:val="20"/>
                <w:lang w:val="fr-FR"/>
              </w:rPr>
              <w:t xml:space="preserve"> </w:t>
            </w:r>
            <w:r w:rsidRPr="0019373F">
              <w:rPr>
                <w:w w:val="105"/>
                <w:sz w:val="20"/>
                <w:szCs w:val="20"/>
                <w:lang w:val="fr-FR"/>
              </w:rPr>
              <w:t>précisez</w:t>
            </w:r>
            <w:r w:rsidRPr="0019373F">
              <w:rPr>
                <w:spacing w:val="-10"/>
                <w:w w:val="105"/>
                <w:sz w:val="20"/>
                <w:szCs w:val="20"/>
                <w:lang w:val="fr-FR"/>
              </w:rPr>
              <w:t xml:space="preserve"> </w:t>
            </w:r>
            <w:r w:rsidRPr="0019373F">
              <w:rPr>
                <w:spacing w:val="-12"/>
                <w:w w:val="105"/>
                <w:sz w:val="20"/>
                <w:szCs w:val="20"/>
                <w:lang w:val="fr-FR"/>
              </w:rPr>
              <w:t>:</w:t>
            </w:r>
          </w:p>
        </w:tc>
        <w:tc>
          <w:tcPr>
            <w:tcW w:w="3685" w:type="dxa"/>
            <w:vAlign w:val="center"/>
          </w:tcPr>
          <w:p w14:paraId="21D28102" w14:textId="77777777" w:rsidR="00A23D48" w:rsidRPr="0019373F" w:rsidRDefault="00A23D48" w:rsidP="00D164A2">
            <w:pPr>
              <w:pStyle w:val="TableParagraph"/>
              <w:ind w:left="38"/>
              <w:rPr>
                <w:w w:val="105"/>
                <w:sz w:val="20"/>
                <w:szCs w:val="20"/>
                <w:lang w:val="fr-FR"/>
              </w:rPr>
            </w:pPr>
          </w:p>
        </w:tc>
      </w:tr>
      <w:tr w:rsidR="00A23D48" w:rsidRPr="0019373F" w14:paraId="13FA4150" w14:textId="77777777" w:rsidTr="00E56DED">
        <w:trPr>
          <w:trHeight w:val="409"/>
        </w:trPr>
        <w:tc>
          <w:tcPr>
            <w:tcW w:w="1776" w:type="dxa"/>
            <w:vAlign w:val="center"/>
          </w:tcPr>
          <w:p w14:paraId="177695D8" w14:textId="77777777" w:rsidR="00A23D48" w:rsidRPr="0019373F" w:rsidRDefault="00A23D48" w:rsidP="00D164A2">
            <w:pPr>
              <w:pStyle w:val="TableParagraph"/>
              <w:rPr>
                <w:sz w:val="20"/>
                <w:szCs w:val="20"/>
                <w:lang w:val="fr-FR"/>
              </w:rPr>
            </w:pPr>
            <w:r w:rsidRPr="0019373F">
              <w:rPr>
                <w:spacing w:val="-2"/>
                <w:w w:val="105"/>
                <w:sz w:val="20"/>
                <w:szCs w:val="20"/>
                <w:lang w:val="fr-FR"/>
              </w:rPr>
              <w:t>Twitter</w:t>
            </w:r>
          </w:p>
        </w:tc>
        <w:tc>
          <w:tcPr>
            <w:tcW w:w="3596" w:type="dxa"/>
            <w:gridSpan w:val="2"/>
            <w:vAlign w:val="center"/>
          </w:tcPr>
          <w:p w14:paraId="3B5F405B" w14:textId="77777777" w:rsidR="00A23D48" w:rsidRPr="0019373F" w:rsidRDefault="00A23D48" w:rsidP="00D164A2">
            <w:pPr>
              <w:pStyle w:val="TableParagraph"/>
              <w:ind w:left="38"/>
              <w:rPr>
                <w:w w:val="105"/>
                <w:sz w:val="20"/>
                <w:szCs w:val="20"/>
              </w:rPr>
            </w:pPr>
            <w:r w:rsidRPr="0019373F">
              <w:rPr>
                <w:w w:val="105"/>
                <w:sz w:val="20"/>
                <w:szCs w:val="20"/>
                <w:lang w:val="fr-FR"/>
              </w:rPr>
              <w:t>Si</w:t>
            </w:r>
            <w:r w:rsidRPr="0019373F">
              <w:rPr>
                <w:spacing w:val="-9"/>
                <w:w w:val="105"/>
                <w:sz w:val="20"/>
                <w:szCs w:val="20"/>
                <w:lang w:val="fr-FR"/>
              </w:rPr>
              <w:t xml:space="preserve"> </w:t>
            </w:r>
            <w:r w:rsidRPr="0019373F">
              <w:rPr>
                <w:w w:val="105"/>
                <w:sz w:val="20"/>
                <w:szCs w:val="20"/>
                <w:lang w:val="fr-FR"/>
              </w:rPr>
              <w:t>oui,</w:t>
            </w:r>
            <w:r w:rsidRPr="0019373F">
              <w:rPr>
                <w:spacing w:val="-7"/>
                <w:w w:val="105"/>
                <w:sz w:val="20"/>
                <w:szCs w:val="20"/>
                <w:lang w:val="fr-FR"/>
              </w:rPr>
              <w:t xml:space="preserve"> </w:t>
            </w:r>
            <w:r w:rsidRPr="0019373F">
              <w:rPr>
                <w:w w:val="105"/>
                <w:sz w:val="20"/>
                <w:szCs w:val="20"/>
                <w:lang w:val="fr-FR"/>
              </w:rPr>
              <w:t>précisez</w:t>
            </w:r>
            <w:r w:rsidRPr="0019373F">
              <w:rPr>
                <w:spacing w:val="-10"/>
                <w:w w:val="105"/>
                <w:sz w:val="20"/>
                <w:szCs w:val="20"/>
                <w:lang w:val="fr-FR"/>
              </w:rPr>
              <w:t xml:space="preserve"> </w:t>
            </w:r>
            <w:r w:rsidRPr="0019373F">
              <w:rPr>
                <w:spacing w:val="-12"/>
                <w:w w:val="105"/>
                <w:sz w:val="20"/>
                <w:szCs w:val="20"/>
                <w:lang w:val="fr-FR"/>
              </w:rPr>
              <w:t>:</w:t>
            </w:r>
          </w:p>
        </w:tc>
        <w:tc>
          <w:tcPr>
            <w:tcW w:w="3685" w:type="dxa"/>
            <w:vAlign w:val="center"/>
          </w:tcPr>
          <w:p w14:paraId="5034C870" w14:textId="77777777" w:rsidR="00A23D48" w:rsidRPr="0019373F" w:rsidRDefault="00A23D48" w:rsidP="00D164A2">
            <w:pPr>
              <w:pStyle w:val="TableParagraph"/>
              <w:ind w:left="38"/>
              <w:rPr>
                <w:w w:val="105"/>
                <w:sz w:val="20"/>
                <w:szCs w:val="20"/>
                <w:lang w:val="fr-FR"/>
              </w:rPr>
            </w:pPr>
          </w:p>
        </w:tc>
      </w:tr>
      <w:tr w:rsidR="00A23D48" w:rsidRPr="0019373F" w14:paraId="30C01488" w14:textId="77777777" w:rsidTr="00E56DED">
        <w:trPr>
          <w:trHeight w:val="415"/>
        </w:trPr>
        <w:tc>
          <w:tcPr>
            <w:tcW w:w="1776" w:type="dxa"/>
            <w:vAlign w:val="center"/>
          </w:tcPr>
          <w:p w14:paraId="02A85EA0" w14:textId="77777777" w:rsidR="00A23D48" w:rsidRPr="0019373F" w:rsidRDefault="00A23D48" w:rsidP="00D164A2">
            <w:pPr>
              <w:pStyle w:val="TableParagraph"/>
              <w:rPr>
                <w:sz w:val="20"/>
                <w:szCs w:val="20"/>
                <w:lang w:val="fr-FR"/>
              </w:rPr>
            </w:pPr>
            <w:r w:rsidRPr="0019373F">
              <w:rPr>
                <w:spacing w:val="-2"/>
                <w:w w:val="105"/>
                <w:sz w:val="20"/>
                <w:szCs w:val="20"/>
                <w:lang w:val="fr-FR"/>
              </w:rPr>
              <w:t>Instagram</w:t>
            </w:r>
          </w:p>
        </w:tc>
        <w:tc>
          <w:tcPr>
            <w:tcW w:w="3596" w:type="dxa"/>
            <w:gridSpan w:val="2"/>
            <w:vAlign w:val="center"/>
          </w:tcPr>
          <w:p w14:paraId="1042DB52" w14:textId="77777777" w:rsidR="00A23D48" w:rsidRPr="0019373F" w:rsidRDefault="00A23D48" w:rsidP="00D164A2">
            <w:pPr>
              <w:pStyle w:val="TableParagraph"/>
              <w:ind w:left="38"/>
              <w:rPr>
                <w:w w:val="105"/>
                <w:sz w:val="20"/>
                <w:szCs w:val="20"/>
              </w:rPr>
            </w:pPr>
            <w:r w:rsidRPr="0019373F">
              <w:rPr>
                <w:w w:val="105"/>
                <w:sz w:val="20"/>
                <w:szCs w:val="20"/>
                <w:lang w:val="fr-FR"/>
              </w:rPr>
              <w:t>Si</w:t>
            </w:r>
            <w:r w:rsidRPr="0019373F">
              <w:rPr>
                <w:spacing w:val="-9"/>
                <w:w w:val="105"/>
                <w:sz w:val="20"/>
                <w:szCs w:val="20"/>
                <w:lang w:val="fr-FR"/>
              </w:rPr>
              <w:t xml:space="preserve"> </w:t>
            </w:r>
            <w:r w:rsidRPr="0019373F">
              <w:rPr>
                <w:w w:val="105"/>
                <w:sz w:val="20"/>
                <w:szCs w:val="20"/>
                <w:lang w:val="fr-FR"/>
              </w:rPr>
              <w:t>oui,</w:t>
            </w:r>
            <w:r w:rsidRPr="0019373F">
              <w:rPr>
                <w:spacing w:val="-7"/>
                <w:w w:val="105"/>
                <w:sz w:val="20"/>
                <w:szCs w:val="20"/>
                <w:lang w:val="fr-FR"/>
              </w:rPr>
              <w:t xml:space="preserve"> </w:t>
            </w:r>
            <w:r w:rsidRPr="0019373F">
              <w:rPr>
                <w:w w:val="105"/>
                <w:sz w:val="20"/>
                <w:szCs w:val="20"/>
                <w:lang w:val="fr-FR"/>
              </w:rPr>
              <w:t>précisez</w:t>
            </w:r>
            <w:r w:rsidRPr="0019373F">
              <w:rPr>
                <w:spacing w:val="-10"/>
                <w:w w:val="105"/>
                <w:sz w:val="20"/>
                <w:szCs w:val="20"/>
                <w:lang w:val="fr-FR"/>
              </w:rPr>
              <w:t xml:space="preserve"> </w:t>
            </w:r>
            <w:r w:rsidRPr="0019373F">
              <w:rPr>
                <w:spacing w:val="-12"/>
                <w:w w:val="105"/>
                <w:sz w:val="20"/>
                <w:szCs w:val="20"/>
                <w:lang w:val="fr-FR"/>
              </w:rPr>
              <w:t>:</w:t>
            </w:r>
          </w:p>
        </w:tc>
        <w:tc>
          <w:tcPr>
            <w:tcW w:w="3685" w:type="dxa"/>
            <w:vAlign w:val="center"/>
          </w:tcPr>
          <w:p w14:paraId="6FE49F4C" w14:textId="77777777" w:rsidR="00A23D48" w:rsidRPr="0019373F" w:rsidRDefault="00A23D48" w:rsidP="00D164A2">
            <w:pPr>
              <w:pStyle w:val="TableParagraph"/>
              <w:ind w:left="38"/>
              <w:rPr>
                <w:w w:val="105"/>
                <w:sz w:val="20"/>
                <w:szCs w:val="20"/>
                <w:lang w:val="fr-FR"/>
              </w:rPr>
            </w:pPr>
          </w:p>
        </w:tc>
      </w:tr>
      <w:tr w:rsidR="00A23D48" w:rsidRPr="0019373F" w14:paraId="30D0B8AE" w14:textId="77777777" w:rsidTr="00E56DED">
        <w:trPr>
          <w:trHeight w:val="406"/>
        </w:trPr>
        <w:tc>
          <w:tcPr>
            <w:tcW w:w="1776" w:type="dxa"/>
            <w:vAlign w:val="center"/>
          </w:tcPr>
          <w:p w14:paraId="53E06ADD" w14:textId="77777777" w:rsidR="00A23D48" w:rsidRPr="0019373F" w:rsidRDefault="00A23D48" w:rsidP="00D164A2">
            <w:pPr>
              <w:pStyle w:val="TableParagraph"/>
              <w:rPr>
                <w:sz w:val="20"/>
                <w:szCs w:val="20"/>
                <w:lang w:val="fr-FR"/>
              </w:rPr>
            </w:pPr>
            <w:r w:rsidRPr="0019373F">
              <w:rPr>
                <w:w w:val="105"/>
                <w:sz w:val="20"/>
                <w:szCs w:val="20"/>
                <w:lang w:val="fr-FR"/>
              </w:rPr>
              <w:t>Page</w:t>
            </w:r>
            <w:r w:rsidRPr="0019373F">
              <w:rPr>
                <w:spacing w:val="-9"/>
                <w:w w:val="105"/>
                <w:sz w:val="20"/>
                <w:szCs w:val="20"/>
                <w:lang w:val="fr-FR"/>
              </w:rPr>
              <w:t xml:space="preserve"> </w:t>
            </w:r>
            <w:r w:rsidRPr="0019373F">
              <w:rPr>
                <w:spacing w:val="-5"/>
                <w:w w:val="105"/>
                <w:sz w:val="20"/>
                <w:szCs w:val="20"/>
                <w:lang w:val="fr-FR"/>
              </w:rPr>
              <w:t>web</w:t>
            </w:r>
          </w:p>
        </w:tc>
        <w:tc>
          <w:tcPr>
            <w:tcW w:w="3596" w:type="dxa"/>
            <w:gridSpan w:val="2"/>
            <w:vAlign w:val="center"/>
          </w:tcPr>
          <w:p w14:paraId="637088BC" w14:textId="77777777" w:rsidR="00A23D48" w:rsidRPr="0019373F" w:rsidRDefault="00A23D48" w:rsidP="00D164A2">
            <w:pPr>
              <w:pStyle w:val="TableParagraph"/>
              <w:ind w:left="38"/>
              <w:rPr>
                <w:w w:val="105"/>
                <w:sz w:val="20"/>
                <w:szCs w:val="20"/>
              </w:rPr>
            </w:pPr>
            <w:r w:rsidRPr="0019373F">
              <w:rPr>
                <w:w w:val="105"/>
                <w:sz w:val="20"/>
                <w:szCs w:val="20"/>
                <w:lang w:val="fr-FR"/>
              </w:rPr>
              <w:t>Si</w:t>
            </w:r>
            <w:r w:rsidRPr="0019373F">
              <w:rPr>
                <w:spacing w:val="-9"/>
                <w:w w:val="105"/>
                <w:sz w:val="20"/>
                <w:szCs w:val="20"/>
                <w:lang w:val="fr-FR"/>
              </w:rPr>
              <w:t xml:space="preserve"> </w:t>
            </w:r>
            <w:r w:rsidRPr="0019373F">
              <w:rPr>
                <w:w w:val="105"/>
                <w:sz w:val="20"/>
                <w:szCs w:val="20"/>
                <w:lang w:val="fr-FR"/>
              </w:rPr>
              <w:t>oui,</w:t>
            </w:r>
            <w:r w:rsidRPr="0019373F">
              <w:rPr>
                <w:spacing w:val="-7"/>
                <w:w w:val="105"/>
                <w:sz w:val="20"/>
                <w:szCs w:val="20"/>
                <w:lang w:val="fr-FR"/>
              </w:rPr>
              <w:t xml:space="preserve"> </w:t>
            </w:r>
            <w:r w:rsidRPr="0019373F">
              <w:rPr>
                <w:w w:val="105"/>
                <w:sz w:val="20"/>
                <w:szCs w:val="20"/>
                <w:lang w:val="fr-FR"/>
              </w:rPr>
              <w:t>précisez</w:t>
            </w:r>
            <w:r w:rsidRPr="0019373F">
              <w:rPr>
                <w:spacing w:val="-10"/>
                <w:w w:val="105"/>
                <w:sz w:val="20"/>
                <w:szCs w:val="20"/>
                <w:lang w:val="fr-FR"/>
              </w:rPr>
              <w:t xml:space="preserve"> </w:t>
            </w:r>
            <w:r w:rsidRPr="0019373F">
              <w:rPr>
                <w:spacing w:val="-12"/>
                <w:w w:val="105"/>
                <w:sz w:val="20"/>
                <w:szCs w:val="20"/>
                <w:lang w:val="fr-FR"/>
              </w:rPr>
              <w:t>:</w:t>
            </w:r>
          </w:p>
        </w:tc>
        <w:tc>
          <w:tcPr>
            <w:tcW w:w="3685" w:type="dxa"/>
            <w:vAlign w:val="center"/>
          </w:tcPr>
          <w:p w14:paraId="6F3A7613" w14:textId="77777777" w:rsidR="00A23D48" w:rsidRPr="0019373F" w:rsidRDefault="00A23D48" w:rsidP="00D164A2">
            <w:pPr>
              <w:pStyle w:val="TableParagraph"/>
              <w:ind w:left="38"/>
              <w:rPr>
                <w:w w:val="105"/>
                <w:sz w:val="20"/>
                <w:szCs w:val="20"/>
                <w:lang w:val="fr-FR"/>
              </w:rPr>
            </w:pPr>
          </w:p>
        </w:tc>
      </w:tr>
      <w:tr w:rsidR="00A23D48" w:rsidRPr="0019373F" w14:paraId="78775390" w14:textId="77777777" w:rsidTr="00E56DED">
        <w:trPr>
          <w:trHeight w:val="419"/>
        </w:trPr>
        <w:tc>
          <w:tcPr>
            <w:tcW w:w="1776" w:type="dxa"/>
            <w:vAlign w:val="center"/>
          </w:tcPr>
          <w:p w14:paraId="5249B5C4" w14:textId="77777777" w:rsidR="00A23D48" w:rsidRPr="0019373F" w:rsidRDefault="00A23D48" w:rsidP="00D164A2">
            <w:pPr>
              <w:pStyle w:val="TableParagraph"/>
              <w:spacing w:line="187" w:lineRule="exact"/>
              <w:rPr>
                <w:sz w:val="20"/>
                <w:szCs w:val="20"/>
                <w:lang w:val="fr-FR"/>
              </w:rPr>
            </w:pPr>
            <w:r w:rsidRPr="0019373F">
              <w:rPr>
                <w:spacing w:val="-2"/>
                <w:w w:val="105"/>
                <w:sz w:val="20"/>
                <w:szCs w:val="20"/>
                <w:lang w:val="fr-FR"/>
              </w:rPr>
              <w:t>Autre</w:t>
            </w:r>
          </w:p>
        </w:tc>
        <w:tc>
          <w:tcPr>
            <w:tcW w:w="3596" w:type="dxa"/>
            <w:gridSpan w:val="2"/>
            <w:vAlign w:val="center"/>
          </w:tcPr>
          <w:p w14:paraId="70CEEFC6" w14:textId="77777777" w:rsidR="00A23D48" w:rsidRPr="0019373F" w:rsidRDefault="00A23D48" w:rsidP="00D164A2">
            <w:pPr>
              <w:pStyle w:val="TableParagraph"/>
              <w:spacing w:line="187" w:lineRule="exact"/>
              <w:ind w:left="38"/>
              <w:rPr>
                <w:w w:val="105"/>
                <w:sz w:val="20"/>
                <w:szCs w:val="20"/>
              </w:rPr>
            </w:pPr>
            <w:r w:rsidRPr="0019373F">
              <w:rPr>
                <w:w w:val="105"/>
                <w:sz w:val="20"/>
                <w:szCs w:val="20"/>
                <w:lang w:val="fr-FR"/>
              </w:rPr>
              <w:t>Si</w:t>
            </w:r>
            <w:r w:rsidRPr="0019373F">
              <w:rPr>
                <w:spacing w:val="-9"/>
                <w:w w:val="105"/>
                <w:sz w:val="20"/>
                <w:szCs w:val="20"/>
                <w:lang w:val="fr-FR"/>
              </w:rPr>
              <w:t xml:space="preserve"> </w:t>
            </w:r>
            <w:r w:rsidRPr="0019373F">
              <w:rPr>
                <w:w w:val="105"/>
                <w:sz w:val="20"/>
                <w:szCs w:val="20"/>
                <w:lang w:val="fr-FR"/>
              </w:rPr>
              <w:t>oui,</w:t>
            </w:r>
            <w:r w:rsidRPr="0019373F">
              <w:rPr>
                <w:spacing w:val="-7"/>
                <w:w w:val="105"/>
                <w:sz w:val="20"/>
                <w:szCs w:val="20"/>
                <w:lang w:val="fr-FR"/>
              </w:rPr>
              <w:t xml:space="preserve"> </w:t>
            </w:r>
            <w:r w:rsidRPr="0019373F">
              <w:rPr>
                <w:w w:val="105"/>
                <w:sz w:val="20"/>
                <w:szCs w:val="20"/>
                <w:lang w:val="fr-FR"/>
              </w:rPr>
              <w:t>précisez</w:t>
            </w:r>
            <w:r w:rsidRPr="0019373F">
              <w:rPr>
                <w:spacing w:val="-10"/>
                <w:w w:val="105"/>
                <w:sz w:val="20"/>
                <w:szCs w:val="20"/>
                <w:lang w:val="fr-FR"/>
              </w:rPr>
              <w:t xml:space="preserve"> </w:t>
            </w:r>
            <w:r w:rsidRPr="0019373F">
              <w:rPr>
                <w:spacing w:val="-12"/>
                <w:w w:val="105"/>
                <w:sz w:val="20"/>
                <w:szCs w:val="20"/>
                <w:lang w:val="fr-FR"/>
              </w:rPr>
              <w:t>:</w:t>
            </w:r>
          </w:p>
        </w:tc>
        <w:tc>
          <w:tcPr>
            <w:tcW w:w="3685" w:type="dxa"/>
            <w:vAlign w:val="center"/>
          </w:tcPr>
          <w:p w14:paraId="4DD17B63" w14:textId="77777777" w:rsidR="00A23D48" w:rsidRPr="0019373F" w:rsidRDefault="00A23D48" w:rsidP="00D164A2">
            <w:pPr>
              <w:pStyle w:val="TableParagraph"/>
              <w:spacing w:line="187" w:lineRule="exact"/>
              <w:ind w:left="38"/>
              <w:rPr>
                <w:w w:val="105"/>
                <w:sz w:val="20"/>
                <w:szCs w:val="20"/>
                <w:lang w:val="fr-FR"/>
              </w:rPr>
            </w:pPr>
          </w:p>
        </w:tc>
      </w:tr>
      <w:tr w:rsidR="002A1137" w:rsidRPr="0019373F" w14:paraId="3D1A9B15" w14:textId="77777777" w:rsidTr="00890FEC">
        <w:trPr>
          <w:trHeight w:val="419"/>
        </w:trPr>
        <w:tc>
          <w:tcPr>
            <w:tcW w:w="9057" w:type="dxa"/>
            <w:gridSpan w:val="4"/>
            <w:vAlign w:val="center"/>
          </w:tcPr>
          <w:p w14:paraId="72A01407" w14:textId="77777777" w:rsidR="002A1137" w:rsidRPr="001617E3" w:rsidRDefault="002A1137" w:rsidP="00D164A2">
            <w:pPr>
              <w:pStyle w:val="TableParagraph"/>
              <w:spacing w:line="187" w:lineRule="exact"/>
              <w:ind w:left="38"/>
              <w:rPr>
                <w:w w:val="105"/>
                <w:sz w:val="20"/>
                <w:szCs w:val="20"/>
                <w:lang w:val="fr-FR"/>
              </w:rPr>
            </w:pPr>
            <w:r w:rsidRPr="002A1137">
              <w:rPr>
                <w:b/>
                <w:bCs/>
                <w:w w:val="105"/>
                <w:sz w:val="20"/>
                <w:szCs w:val="20"/>
                <w:lang w:val="fr-FR"/>
              </w:rPr>
              <w:t xml:space="preserve">Avez-vous bénéficier d'au moins un premier rendez-vous auprès du service d'information-ressource du PRMA ? </w:t>
            </w:r>
            <w:r w:rsidRPr="001617E3">
              <w:rPr>
                <w:w w:val="105"/>
                <w:sz w:val="20"/>
                <w:szCs w:val="20"/>
                <w:lang w:val="fr-FR"/>
              </w:rPr>
              <w:t>Merci de préciser la date (mois/année)</w:t>
            </w:r>
          </w:p>
          <w:p w14:paraId="2D7A2DA7" w14:textId="77777777" w:rsidR="002A1137" w:rsidRPr="002A1137" w:rsidRDefault="002A1137" w:rsidP="00D164A2">
            <w:pPr>
              <w:pStyle w:val="TableParagraph"/>
              <w:spacing w:line="187" w:lineRule="exact"/>
              <w:ind w:left="38"/>
              <w:rPr>
                <w:b/>
                <w:bCs/>
                <w:w w:val="105"/>
                <w:sz w:val="20"/>
                <w:szCs w:val="20"/>
                <w:lang w:val="fr-FR"/>
              </w:rPr>
            </w:pPr>
          </w:p>
          <w:p w14:paraId="4AA528CA" w14:textId="42F25B03" w:rsidR="002A1137" w:rsidRPr="002A1137" w:rsidRDefault="002A1137" w:rsidP="00D164A2">
            <w:pPr>
              <w:pStyle w:val="TableParagraph"/>
              <w:spacing w:line="187" w:lineRule="exact"/>
              <w:ind w:left="38"/>
              <w:rPr>
                <w:b/>
                <w:bCs/>
                <w:w w:val="105"/>
                <w:sz w:val="20"/>
                <w:szCs w:val="20"/>
                <w:lang w:val="fr-FR"/>
              </w:rPr>
            </w:pPr>
          </w:p>
        </w:tc>
      </w:tr>
    </w:tbl>
    <w:p w14:paraId="12555DC8" w14:textId="77777777" w:rsidR="001617E3" w:rsidRDefault="001617E3" w:rsidP="004C347D">
      <w:pPr>
        <w:spacing w:after="100" w:afterAutospacing="1"/>
        <w:jc w:val="both"/>
        <w:outlineLvl w:val="3"/>
        <w:rPr>
          <w:rFonts w:ascii="Arial" w:hAnsi="Arial" w:cs="Arial"/>
          <w:b/>
          <w:bCs/>
          <w:sz w:val="22"/>
          <w:szCs w:val="22"/>
        </w:rPr>
      </w:pPr>
    </w:p>
    <w:p w14:paraId="7292CD83" w14:textId="00944BD8" w:rsidR="0015684E" w:rsidRDefault="002A1137" w:rsidP="004C347D">
      <w:pPr>
        <w:spacing w:after="100" w:afterAutospacing="1"/>
        <w:jc w:val="both"/>
        <w:outlineLvl w:val="3"/>
        <w:rPr>
          <w:rFonts w:ascii="Arial" w:hAnsi="Arial" w:cs="Arial"/>
          <w:b/>
          <w:bCs/>
          <w:sz w:val="22"/>
          <w:szCs w:val="22"/>
        </w:rPr>
      </w:pPr>
      <w:r>
        <w:rPr>
          <w:rFonts w:ascii="Arial" w:hAnsi="Arial" w:cs="Arial"/>
          <w:b/>
          <w:bCs/>
          <w:sz w:val="22"/>
          <w:szCs w:val="22"/>
        </w:rPr>
        <w:lastRenderedPageBreak/>
        <w:t>2. Expérience du groupe</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6091"/>
        <w:gridCol w:w="2976"/>
      </w:tblGrid>
      <w:tr w:rsidR="0015684E" w:rsidRPr="0092522F" w14:paraId="7B658460" w14:textId="77777777" w:rsidTr="0015684E">
        <w:trPr>
          <w:trHeight w:val="748"/>
        </w:trPr>
        <w:tc>
          <w:tcPr>
            <w:tcW w:w="6091" w:type="dxa"/>
            <w:shd w:val="clear" w:color="auto" w:fill="D1D1D1" w:themeFill="background2" w:themeFillShade="E6"/>
            <w:vAlign w:val="center"/>
          </w:tcPr>
          <w:p w14:paraId="49BBAB48" w14:textId="4556161B" w:rsidR="0015684E" w:rsidRPr="0092522F" w:rsidRDefault="0015684E" w:rsidP="0015684E">
            <w:pPr>
              <w:rPr>
                <w:rFonts w:ascii="Arial" w:hAnsi="Arial" w:cs="Arial"/>
                <w:color w:val="000000"/>
                <w:sz w:val="20"/>
                <w:szCs w:val="20"/>
              </w:rPr>
            </w:pPr>
            <w:r>
              <w:rPr>
                <w:rFonts w:ascii="Arial" w:hAnsi="Arial" w:cs="Arial"/>
                <w:color w:val="000000"/>
                <w:sz w:val="20"/>
                <w:szCs w:val="20"/>
              </w:rPr>
              <w:t>Le groupe a-t-il déjà joué dans ce type de lieu / événement</w:t>
            </w:r>
            <w:r w:rsidR="00F45122">
              <w:rPr>
                <w:rFonts w:ascii="Arial" w:hAnsi="Arial" w:cs="Arial"/>
                <w:color w:val="000000"/>
                <w:sz w:val="20"/>
                <w:szCs w:val="20"/>
              </w:rPr>
              <w:t xml:space="preserve"> </w:t>
            </w:r>
            <w:r>
              <w:rPr>
                <w:rFonts w:ascii="Arial" w:hAnsi="Arial" w:cs="Arial"/>
                <w:color w:val="000000"/>
                <w:sz w:val="20"/>
                <w:szCs w:val="20"/>
              </w:rPr>
              <w:t>?</w:t>
            </w:r>
          </w:p>
        </w:tc>
        <w:tc>
          <w:tcPr>
            <w:tcW w:w="2976" w:type="dxa"/>
            <w:shd w:val="clear" w:color="auto" w:fill="D1D1D1" w:themeFill="background2" w:themeFillShade="E6"/>
            <w:vAlign w:val="center"/>
          </w:tcPr>
          <w:p w14:paraId="3FA6C1CC" w14:textId="71F625F5" w:rsidR="0015684E" w:rsidRPr="0092522F" w:rsidRDefault="00F45122" w:rsidP="00F45122">
            <w:pPr>
              <w:jc w:val="center"/>
              <w:rPr>
                <w:rFonts w:ascii="Arial" w:hAnsi="Arial" w:cs="Arial"/>
                <w:color w:val="000000"/>
                <w:sz w:val="20"/>
                <w:szCs w:val="20"/>
              </w:rPr>
            </w:pPr>
            <w:r>
              <w:rPr>
                <w:rFonts w:ascii="Arial" w:hAnsi="Arial" w:cs="Arial"/>
                <w:color w:val="000000"/>
                <w:sz w:val="20"/>
                <w:szCs w:val="20"/>
              </w:rPr>
              <w:t>Oui</w:t>
            </w:r>
            <w:r w:rsidR="0015684E">
              <w:rPr>
                <w:rFonts w:ascii="Arial" w:hAnsi="Arial" w:cs="Arial"/>
                <w:color w:val="000000"/>
                <w:sz w:val="20"/>
                <w:szCs w:val="20"/>
              </w:rPr>
              <w:t xml:space="preserve"> / non (préciser)</w:t>
            </w:r>
          </w:p>
        </w:tc>
      </w:tr>
      <w:tr w:rsidR="002A1137" w:rsidRPr="0092522F" w14:paraId="6EB7DD02" w14:textId="77777777" w:rsidTr="00F45122">
        <w:trPr>
          <w:trHeight w:val="546"/>
        </w:trPr>
        <w:tc>
          <w:tcPr>
            <w:tcW w:w="6091" w:type="dxa"/>
            <w:vAlign w:val="center"/>
            <w:hideMark/>
          </w:tcPr>
          <w:p w14:paraId="7B985A6B" w14:textId="5DED1777" w:rsidR="002A1137" w:rsidRPr="0092522F" w:rsidRDefault="002A1137" w:rsidP="0015684E">
            <w:pPr>
              <w:rPr>
                <w:rFonts w:ascii="Arial" w:hAnsi="Arial" w:cs="Arial"/>
                <w:color w:val="000000"/>
                <w:sz w:val="20"/>
                <w:szCs w:val="20"/>
              </w:rPr>
            </w:pPr>
            <w:r w:rsidRPr="0092522F">
              <w:rPr>
                <w:rFonts w:ascii="Arial" w:hAnsi="Arial" w:cs="Arial"/>
                <w:color w:val="000000"/>
                <w:sz w:val="20"/>
                <w:szCs w:val="20"/>
              </w:rPr>
              <w:t>Diffusion Réunion Club/</w:t>
            </w:r>
            <w:proofErr w:type="spellStart"/>
            <w:r w:rsidRPr="0092522F">
              <w:rPr>
                <w:rFonts w:ascii="Arial" w:hAnsi="Arial" w:cs="Arial"/>
                <w:color w:val="000000"/>
                <w:sz w:val="20"/>
                <w:szCs w:val="20"/>
              </w:rPr>
              <w:t>café concert</w:t>
            </w:r>
            <w:proofErr w:type="spellEnd"/>
            <w:r w:rsidR="00CC71C1" w:rsidRPr="0092522F">
              <w:rPr>
                <w:rFonts w:ascii="Arial" w:hAnsi="Arial" w:cs="Arial"/>
                <w:color w:val="000000"/>
                <w:sz w:val="20"/>
                <w:szCs w:val="20"/>
              </w:rPr>
              <w:t xml:space="preserve"> </w:t>
            </w:r>
            <w:r w:rsidRPr="0092522F">
              <w:rPr>
                <w:rFonts w:ascii="Arial" w:hAnsi="Arial" w:cs="Arial"/>
                <w:color w:val="000000"/>
                <w:sz w:val="20"/>
                <w:szCs w:val="20"/>
              </w:rPr>
              <w:t>(-200 places)</w:t>
            </w:r>
          </w:p>
        </w:tc>
        <w:tc>
          <w:tcPr>
            <w:tcW w:w="2976" w:type="dxa"/>
            <w:vAlign w:val="center"/>
            <w:hideMark/>
          </w:tcPr>
          <w:p w14:paraId="1ED1B921" w14:textId="4B2FD984" w:rsidR="002A1137" w:rsidRPr="0092522F" w:rsidRDefault="002A1137" w:rsidP="0015684E">
            <w:pPr>
              <w:rPr>
                <w:rFonts w:ascii="Arial" w:hAnsi="Arial" w:cs="Arial"/>
                <w:color w:val="000000"/>
                <w:sz w:val="20"/>
                <w:szCs w:val="20"/>
              </w:rPr>
            </w:pPr>
          </w:p>
        </w:tc>
      </w:tr>
      <w:tr w:rsidR="002A1137" w:rsidRPr="0092522F" w14:paraId="36A91ED2" w14:textId="77777777" w:rsidTr="00F45122">
        <w:trPr>
          <w:trHeight w:val="568"/>
        </w:trPr>
        <w:tc>
          <w:tcPr>
            <w:tcW w:w="6091" w:type="dxa"/>
            <w:vAlign w:val="center"/>
            <w:hideMark/>
          </w:tcPr>
          <w:p w14:paraId="1EA69482" w14:textId="6A8CE5FA" w:rsidR="002A1137" w:rsidRPr="0092522F" w:rsidRDefault="002A1137" w:rsidP="0015684E">
            <w:pPr>
              <w:rPr>
                <w:rFonts w:ascii="Arial" w:hAnsi="Arial" w:cs="Arial"/>
                <w:color w:val="000000"/>
                <w:sz w:val="20"/>
                <w:szCs w:val="20"/>
              </w:rPr>
            </w:pPr>
            <w:r w:rsidRPr="0092522F">
              <w:rPr>
                <w:rFonts w:ascii="Arial" w:hAnsi="Arial" w:cs="Arial"/>
                <w:color w:val="000000"/>
                <w:sz w:val="20"/>
                <w:szCs w:val="20"/>
              </w:rPr>
              <w:t>Diffusion Réunion Salle</w:t>
            </w:r>
            <w:r w:rsidR="00CC71C1" w:rsidRPr="0092522F">
              <w:rPr>
                <w:rFonts w:ascii="Arial" w:hAnsi="Arial" w:cs="Arial"/>
                <w:color w:val="000000"/>
                <w:sz w:val="20"/>
                <w:szCs w:val="20"/>
              </w:rPr>
              <w:t xml:space="preserve"> </w:t>
            </w:r>
            <w:r w:rsidRPr="0092522F">
              <w:rPr>
                <w:rFonts w:ascii="Arial" w:hAnsi="Arial" w:cs="Arial"/>
                <w:color w:val="000000"/>
                <w:sz w:val="20"/>
                <w:szCs w:val="20"/>
              </w:rPr>
              <w:t>(+200 places)</w:t>
            </w:r>
          </w:p>
        </w:tc>
        <w:tc>
          <w:tcPr>
            <w:tcW w:w="2976" w:type="dxa"/>
            <w:vAlign w:val="center"/>
            <w:hideMark/>
          </w:tcPr>
          <w:p w14:paraId="7D22F796" w14:textId="05B87A18" w:rsidR="002A1137" w:rsidRPr="0092522F" w:rsidRDefault="002A1137" w:rsidP="0015684E">
            <w:pPr>
              <w:rPr>
                <w:rFonts w:ascii="Arial" w:hAnsi="Arial" w:cs="Arial"/>
                <w:color w:val="000000"/>
                <w:sz w:val="20"/>
                <w:szCs w:val="20"/>
              </w:rPr>
            </w:pPr>
          </w:p>
          <w:p w14:paraId="779BFF96" w14:textId="77777777" w:rsidR="002A1137" w:rsidRPr="0092522F" w:rsidRDefault="002A1137" w:rsidP="0015684E">
            <w:pPr>
              <w:rPr>
                <w:rFonts w:ascii="Arial" w:hAnsi="Arial" w:cs="Arial"/>
                <w:color w:val="000000"/>
                <w:sz w:val="20"/>
                <w:szCs w:val="20"/>
              </w:rPr>
            </w:pPr>
          </w:p>
        </w:tc>
      </w:tr>
      <w:tr w:rsidR="002A1137" w:rsidRPr="0092522F" w14:paraId="09DC931F" w14:textId="77777777" w:rsidTr="00F45122">
        <w:trPr>
          <w:trHeight w:val="548"/>
        </w:trPr>
        <w:tc>
          <w:tcPr>
            <w:tcW w:w="6091" w:type="dxa"/>
            <w:vAlign w:val="center"/>
            <w:hideMark/>
          </w:tcPr>
          <w:p w14:paraId="11102566" w14:textId="7379D6AF" w:rsidR="002A1137" w:rsidRPr="0092522F" w:rsidRDefault="002A1137" w:rsidP="0015684E">
            <w:pPr>
              <w:rPr>
                <w:rFonts w:ascii="Arial" w:hAnsi="Arial" w:cs="Arial"/>
                <w:color w:val="000000"/>
                <w:sz w:val="20"/>
                <w:szCs w:val="20"/>
              </w:rPr>
            </w:pPr>
            <w:r w:rsidRPr="0092522F">
              <w:rPr>
                <w:rFonts w:ascii="Arial" w:hAnsi="Arial" w:cs="Arial"/>
                <w:color w:val="000000"/>
                <w:sz w:val="20"/>
                <w:szCs w:val="20"/>
              </w:rPr>
              <w:t>Diffusion Réunion Festival</w:t>
            </w:r>
          </w:p>
        </w:tc>
        <w:tc>
          <w:tcPr>
            <w:tcW w:w="2976" w:type="dxa"/>
            <w:vAlign w:val="center"/>
            <w:hideMark/>
          </w:tcPr>
          <w:p w14:paraId="33777BFE" w14:textId="113095BB" w:rsidR="002A1137" w:rsidRPr="0092522F" w:rsidRDefault="002A1137" w:rsidP="0015684E">
            <w:pPr>
              <w:rPr>
                <w:rFonts w:ascii="Arial" w:hAnsi="Arial" w:cs="Arial"/>
                <w:color w:val="000000"/>
                <w:sz w:val="20"/>
                <w:szCs w:val="20"/>
              </w:rPr>
            </w:pPr>
          </w:p>
        </w:tc>
      </w:tr>
      <w:tr w:rsidR="002A1137" w:rsidRPr="0092522F" w14:paraId="6628D105" w14:textId="77777777" w:rsidTr="00F45122">
        <w:trPr>
          <w:trHeight w:val="528"/>
        </w:trPr>
        <w:tc>
          <w:tcPr>
            <w:tcW w:w="6091" w:type="dxa"/>
            <w:vAlign w:val="center"/>
            <w:hideMark/>
          </w:tcPr>
          <w:p w14:paraId="6E04C98D" w14:textId="20FF035D" w:rsidR="002A1137" w:rsidRPr="0092522F" w:rsidRDefault="002A1137" w:rsidP="0015684E">
            <w:pPr>
              <w:rPr>
                <w:rFonts w:ascii="Arial" w:hAnsi="Arial" w:cs="Arial"/>
                <w:color w:val="000000"/>
                <w:sz w:val="20"/>
                <w:szCs w:val="20"/>
              </w:rPr>
            </w:pPr>
            <w:r w:rsidRPr="0092522F">
              <w:rPr>
                <w:rFonts w:ascii="Arial" w:hAnsi="Arial" w:cs="Arial"/>
                <w:color w:val="000000"/>
                <w:sz w:val="20"/>
                <w:szCs w:val="20"/>
              </w:rPr>
              <w:t>Diffusion IOMMA</w:t>
            </w:r>
          </w:p>
        </w:tc>
        <w:tc>
          <w:tcPr>
            <w:tcW w:w="2976" w:type="dxa"/>
            <w:vAlign w:val="center"/>
            <w:hideMark/>
          </w:tcPr>
          <w:p w14:paraId="48B51664" w14:textId="0FECE474" w:rsidR="002A1137" w:rsidRPr="0092522F" w:rsidRDefault="002A1137" w:rsidP="0015684E">
            <w:pPr>
              <w:rPr>
                <w:rFonts w:ascii="Arial" w:hAnsi="Arial" w:cs="Arial"/>
                <w:color w:val="000000"/>
                <w:sz w:val="20"/>
                <w:szCs w:val="20"/>
              </w:rPr>
            </w:pPr>
          </w:p>
        </w:tc>
      </w:tr>
      <w:tr w:rsidR="002A1137" w:rsidRPr="0092522F" w14:paraId="13A6CFED" w14:textId="77777777" w:rsidTr="00F45122">
        <w:trPr>
          <w:trHeight w:val="550"/>
        </w:trPr>
        <w:tc>
          <w:tcPr>
            <w:tcW w:w="6091" w:type="dxa"/>
            <w:vAlign w:val="center"/>
            <w:hideMark/>
          </w:tcPr>
          <w:p w14:paraId="46E78CB9" w14:textId="647BDBD3" w:rsidR="002A1137" w:rsidRPr="0092522F" w:rsidRDefault="002A1137" w:rsidP="0015684E">
            <w:pPr>
              <w:rPr>
                <w:rFonts w:ascii="Arial" w:hAnsi="Arial" w:cs="Arial"/>
                <w:color w:val="000000"/>
                <w:sz w:val="20"/>
                <w:szCs w:val="20"/>
              </w:rPr>
            </w:pPr>
            <w:r w:rsidRPr="0092522F">
              <w:rPr>
                <w:rFonts w:ascii="Arial" w:hAnsi="Arial" w:cs="Arial"/>
                <w:color w:val="000000"/>
                <w:sz w:val="20"/>
                <w:szCs w:val="20"/>
              </w:rPr>
              <w:t>Diffusion hors Réunion Club/</w:t>
            </w:r>
            <w:proofErr w:type="spellStart"/>
            <w:r w:rsidRPr="0092522F">
              <w:rPr>
                <w:rFonts w:ascii="Arial" w:hAnsi="Arial" w:cs="Arial"/>
                <w:color w:val="000000"/>
                <w:sz w:val="20"/>
                <w:szCs w:val="20"/>
              </w:rPr>
              <w:t>café concert</w:t>
            </w:r>
            <w:proofErr w:type="spellEnd"/>
            <w:r w:rsidR="00CC71C1" w:rsidRPr="0092522F">
              <w:rPr>
                <w:rFonts w:ascii="Arial" w:hAnsi="Arial" w:cs="Arial"/>
                <w:color w:val="000000"/>
                <w:sz w:val="20"/>
                <w:szCs w:val="20"/>
              </w:rPr>
              <w:t xml:space="preserve"> </w:t>
            </w:r>
            <w:r w:rsidRPr="0092522F">
              <w:rPr>
                <w:rFonts w:ascii="Arial" w:hAnsi="Arial" w:cs="Arial"/>
                <w:color w:val="000000"/>
                <w:sz w:val="20"/>
                <w:szCs w:val="20"/>
              </w:rPr>
              <w:t>(-200 places)</w:t>
            </w:r>
          </w:p>
        </w:tc>
        <w:tc>
          <w:tcPr>
            <w:tcW w:w="2976" w:type="dxa"/>
            <w:vAlign w:val="center"/>
            <w:hideMark/>
          </w:tcPr>
          <w:p w14:paraId="3C0E823A" w14:textId="0E04EE7D" w:rsidR="002A1137" w:rsidRPr="0092522F" w:rsidRDefault="002A1137" w:rsidP="0015684E">
            <w:pPr>
              <w:rPr>
                <w:rFonts w:ascii="Arial" w:hAnsi="Arial" w:cs="Arial"/>
                <w:color w:val="000000"/>
                <w:sz w:val="20"/>
                <w:szCs w:val="20"/>
              </w:rPr>
            </w:pPr>
          </w:p>
        </w:tc>
      </w:tr>
      <w:tr w:rsidR="002A1137" w:rsidRPr="0092522F" w14:paraId="1F2229F6" w14:textId="77777777" w:rsidTr="00F45122">
        <w:trPr>
          <w:trHeight w:val="558"/>
        </w:trPr>
        <w:tc>
          <w:tcPr>
            <w:tcW w:w="6091" w:type="dxa"/>
            <w:vAlign w:val="center"/>
            <w:hideMark/>
          </w:tcPr>
          <w:p w14:paraId="01837D4F" w14:textId="20C98374" w:rsidR="002A1137" w:rsidRPr="0092522F" w:rsidRDefault="002A1137" w:rsidP="0015684E">
            <w:pPr>
              <w:rPr>
                <w:rFonts w:ascii="Arial" w:hAnsi="Arial" w:cs="Arial"/>
                <w:color w:val="000000"/>
                <w:sz w:val="20"/>
                <w:szCs w:val="20"/>
              </w:rPr>
            </w:pPr>
            <w:r w:rsidRPr="0092522F">
              <w:rPr>
                <w:rFonts w:ascii="Arial" w:hAnsi="Arial" w:cs="Arial"/>
                <w:color w:val="000000"/>
                <w:sz w:val="20"/>
                <w:szCs w:val="20"/>
              </w:rPr>
              <w:t xml:space="preserve">Diffusion hors Réunion </w:t>
            </w:r>
            <w:proofErr w:type="gramStart"/>
            <w:r w:rsidRPr="0092522F">
              <w:rPr>
                <w:rFonts w:ascii="Arial" w:hAnsi="Arial" w:cs="Arial"/>
                <w:color w:val="000000"/>
                <w:sz w:val="20"/>
                <w:szCs w:val="20"/>
              </w:rPr>
              <w:t>Salle(</w:t>
            </w:r>
            <w:proofErr w:type="gramEnd"/>
            <w:r w:rsidRPr="0092522F">
              <w:rPr>
                <w:rFonts w:ascii="Arial" w:hAnsi="Arial" w:cs="Arial"/>
                <w:color w:val="000000"/>
                <w:sz w:val="20"/>
                <w:szCs w:val="20"/>
              </w:rPr>
              <w:t>+200 places)</w:t>
            </w:r>
          </w:p>
        </w:tc>
        <w:tc>
          <w:tcPr>
            <w:tcW w:w="2976" w:type="dxa"/>
            <w:vAlign w:val="center"/>
            <w:hideMark/>
          </w:tcPr>
          <w:p w14:paraId="2C6AFABF" w14:textId="6E3DFBA9" w:rsidR="002A1137" w:rsidRPr="0092522F" w:rsidRDefault="002A1137" w:rsidP="0015684E">
            <w:pPr>
              <w:rPr>
                <w:rFonts w:ascii="Arial" w:hAnsi="Arial" w:cs="Arial"/>
                <w:color w:val="000000"/>
                <w:sz w:val="20"/>
                <w:szCs w:val="20"/>
              </w:rPr>
            </w:pPr>
          </w:p>
        </w:tc>
      </w:tr>
      <w:tr w:rsidR="002A1137" w:rsidRPr="0092522F" w14:paraId="5C4967E2" w14:textId="77777777" w:rsidTr="00F45122">
        <w:trPr>
          <w:trHeight w:val="552"/>
        </w:trPr>
        <w:tc>
          <w:tcPr>
            <w:tcW w:w="6091" w:type="dxa"/>
            <w:vAlign w:val="center"/>
            <w:hideMark/>
          </w:tcPr>
          <w:p w14:paraId="7CB086A9" w14:textId="2768AA46" w:rsidR="002A1137" w:rsidRPr="0092522F" w:rsidRDefault="002A1137" w:rsidP="0015684E">
            <w:pPr>
              <w:rPr>
                <w:rFonts w:ascii="Arial" w:hAnsi="Arial" w:cs="Arial"/>
                <w:color w:val="000000"/>
                <w:sz w:val="20"/>
                <w:szCs w:val="20"/>
              </w:rPr>
            </w:pPr>
            <w:r w:rsidRPr="0092522F">
              <w:rPr>
                <w:rFonts w:ascii="Arial" w:hAnsi="Arial" w:cs="Arial"/>
                <w:color w:val="000000"/>
                <w:sz w:val="20"/>
                <w:szCs w:val="20"/>
              </w:rPr>
              <w:t>Diffusion hors Réunion Festival</w:t>
            </w:r>
          </w:p>
        </w:tc>
        <w:tc>
          <w:tcPr>
            <w:tcW w:w="2976" w:type="dxa"/>
            <w:vAlign w:val="center"/>
            <w:hideMark/>
          </w:tcPr>
          <w:p w14:paraId="1B2B041C" w14:textId="5AEC82D2" w:rsidR="002A1137" w:rsidRPr="0092522F" w:rsidRDefault="002A1137" w:rsidP="0015684E">
            <w:pPr>
              <w:rPr>
                <w:rFonts w:ascii="Arial" w:hAnsi="Arial" w:cs="Arial"/>
                <w:color w:val="000000"/>
                <w:sz w:val="20"/>
                <w:szCs w:val="20"/>
              </w:rPr>
            </w:pPr>
          </w:p>
        </w:tc>
      </w:tr>
      <w:tr w:rsidR="002A1137" w:rsidRPr="0092522F" w14:paraId="101B325F" w14:textId="77777777" w:rsidTr="0015684E">
        <w:trPr>
          <w:trHeight w:val="546"/>
        </w:trPr>
        <w:tc>
          <w:tcPr>
            <w:tcW w:w="6091" w:type="dxa"/>
            <w:vAlign w:val="center"/>
            <w:hideMark/>
          </w:tcPr>
          <w:p w14:paraId="07232E69" w14:textId="4E6C7169" w:rsidR="002A1137" w:rsidRPr="0092522F" w:rsidRDefault="002A1137" w:rsidP="0015684E">
            <w:pPr>
              <w:rPr>
                <w:rFonts w:ascii="Arial" w:hAnsi="Arial" w:cs="Arial"/>
                <w:color w:val="000000"/>
                <w:sz w:val="20"/>
                <w:szCs w:val="20"/>
              </w:rPr>
            </w:pPr>
            <w:r w:rsidRPr="0092522F">
              <w:rPr>
                <w:rFonts w:ascii="Arial" w:hAnsi="Arial" w:cs="Arial"/>
                <w:color w:val="000000"/>
                <w:sz w:val="20"/>
                <w:szCs w:val="20"/>
              </w:rPr>
              <w:t>Diffusion hors Réunion Marché</w:t>
            </w:r>
          </w:p>
        </w:tc>
        <w:tc>
          <w:tcPr>
            <w:tcW w:w="2976" w:type="dxa"/>
            <w:vAlign w:val="center"/>
            <w:hideMark/>
          </w:tcPr>
          <w:p w14:paraId="6BB8156F" w14:textId="3E6398DE" w:rsidR="002A1137" w:rsidRPr="0092522F" w:rsidRDefault="002A1137" w:rsidP="0015684E">
            <w:pPr>
              <w:rPr>
                <w:rFonts w:ascii="Arial" w:hAnsi="Arial" w:cs="Arial"/>
                <w:color w:val="000000"/>
                <w:sz w:val="20"/>
                <w:szCs w:val="20"/>
              </w:rPr>
            </w:pPr>
          </w:p>
        </w:tc>
      </w:tr>
    </w:tbl>
    <w:p w14:paraId="6047DD4C" w14:textId="77777777" w:rsidR="002A1137" w:rsidRDefault="002A1137" w:rsidP="004C347D">
      <w:pPr>
        <w:spacing w:after="100" w:afterAutospacing="1"/>
        <w:jc w:val="both"/>
        <w:outlineLvl w:val="3"/>
        <w:rPr>
          <w:rFonts w:ascii="Arial" w:hAnsi="Arial" w:cs="Arial"/>
          <w:b/>
          <w:bCs/>
          <w:sz w:val="22"/>
          <w:szCs w:val="22"/>
        </w:rPr>
      </w:pPr>
    </w:p>
    <w:p w14:paraId="2A447FEC" w14:textId="77777777" w:rsidR="00323E77" w:rsidRDefault="00323E77" w:rsidP="00A23D48">
      <w:pPr>
        <w:spacing w:after="100" w:afterAutospacing="1"/>
        <w:jc w:val="both"/>
        <w:outlineLvl w:val="1"/>
        <w:rPr>
          <w:rFonts w:ascii="Arial" w:hAnsi="Arial" w:cs="Arial"/>
          <w:b/>
          <w:bCs/>
          <w:color w:val="2BA0D7"/>
          <w:sz w:val="36"/>
          <w:szCs w:val="36"/>
        </w:rPr>
      </w:pPr>
    </w:p>
    <w:p w14:paraId="2456225B" w14:textId="77777777" w:rsidR="00323E77" w:rsidRDefault="00323E77" w:rsidP="00A23D48">
      <w:pPr>
        <w:spacing w:after="100" w:afterAutospacing="1"/>
        <w:jc w:val="both"/>
        <w:outlineLvl w:val="1"/>
        <w:rPr>
          <w:rFonts w:ascii="Arial" w:hAnsi="Arial" w:cs="Arial"/>
          <w:b/>
          <w:bCs/>
          <w:color w:val="2BA0D7"/>
          <w:sz w:val="36"/>
          <w:szCs w:val="36"/>
        </w:rPr>
      </w:pPr>
    </w:p>
    <w:p w14:paraId="5B0E73F9" w14:textId="77777777" w:rsidR="00323E77" w:rsidRDefault="00323E77" w:rsidP="00A23D48">
      <w:pPr>
        <w:spacing w:after="100" w:afterAutospacing="1"/>
        <w:jc w:val="both"/>
        <w:outlineLvl w:val="1"/>
        <w:rPr>
          <w:rFonts w:ascii="Arial" w:hAnsi="Arial" w:cs="Arial"/>
          <w:b/>
          <w:bCs/>
          <w:color w:val="2BA0D7"/>
          <w:sz w:val="36"/>
          <w:szCs w:val="36"/>
        </w:rPr>
      </w:pPr>
    </w:p>
    <w:p w14:paraId="65B2B7EF" w14:textId="77777777" w:rsidR="00323E77" w:rsidRDefault="00323E77" w:rsidP="00A23D48">
      <w:pPr>
        <w:spacing w:after="100" w:afterAutospacing="1"/>
        <w:jc w:val="both"/>
        <w:outlineLvl w:val="1"/>
        <w:rPr>
          <w:rFonts w:ascii="Arial" w:hAnsi="Arial" w:cs="Arial"/>
          <w:b/>
          <w:bCs/>
          <w:color w:val="2BA0D7"/>
          <w:sz w:val="36"/>
          <w:szCs w:val="36"/>
        </w:rPr>
      </w:pPr>
    </w:p>
    <w:p w14:paraId="0AC1624F" w14:textId="77777777" w:rsidR="00323E77" w:rsidRDefault="00323E77" w:rsidP="00A23D48">
      <w:pPr>
        <w:spacing w:after="100" w:afterAutospacing="1"/>
        <w:jc w:val="both"/>
        <w:outlineLvl w:val="1"/>
        <w:rPr>
          <w:rFonts w:ascii="Arial" w:hAnsi="Arial" w:cs="Arial"/>
          <w:b/>
          <w:bCs/>
          <w:color w:val="2BA0D7"/>
          <w:sz w:val="36"/>
          <w:szCs w:val="36"/>
        </w:rPr>
      </w:pPr>
    </w:p>
    <w:p w14:paraId="6E5310E0" w14:textId="77777777" w:rsidR="00323E77" w:rsidRDefault="00323E77" w:rsidP="00A23D48">
      <w:pPr>
        <w:spacing w:after="100" w:afterAutospacing="1"/>
        <w:jc w:val="both"/>
        <w:outlineLvl w:val="1"/>
        <w:rPr>
          <w:rFonts w:ascii="Arial" w:hAnsi="Arial" w:cs="Arial"/>
          <w:b/>
          <w:bCs/>
          <w:color w:val="2BA0D7"/>
          <w:sz w:val="36"/>
          <w:szCs w:val="36"/>
        </w:rPr>
      </w:pPr>
    </w:p>
    <w:p w14:paraId="471F7690" w14:textId="77777777" w:rsidR="00323E77" w:rsidRDefault="00323E77" w:rsidP="00A23D48">
      <w:pPr>
        <w:spacing w:after="100" w:afterAutospacing="1"/>
        <w:jc w:val="both"/>
        <w:outlineLvl w:val="1"/>
        <w:rPr>
          <w:rFonts w:ascii="Arial" w:hAnsi="Arial" w:cs="Arial"/>
          <w:b/>
          <w:bCs/>
          <w:color w:val="2BA0D7"/>
          <w:sz w:val="36"/>
          <w:szCs w:val="36"/>
        </w:rPr>
      </w:pPr>
    </w:p>
    <w:p w14:paraId="300A96B6" w14:textId="77777777" w:rsidR="00323E77" w:rsidRDefault="00323E77" w:rsidP="00A23D48">
      <w:pPr>
        <w:spacing w:after="100" w:afterAutospacing="1"/>
        <w:jc w:val="both"/>
        <w:outlineLvl w:val="1"/>
        <w:rPr>
          <w:rFonts w:ascii="Arial" w:hAnsi="Arial" w:cs="Arial"/>
          <w:b/>
          <w:bCs/>
          <w:color w:val="2BA0D7"/>
          <w:sz w:val="36"/>
          <w:szCs w:val="36"/>
        </w:rPr>
      </w:pPr>
    </w:p>
    <w:p w14:paraId="5D16D816" w14:textId="77777777" w:rsidR="00323E77" w:rsidRDefault="00323E77" w:rsidP="00A23D48">
      <w:pPr>
        <w:spacing w:after="100" w:afterAutospacing="1"/>
        <w:jc w:val="both"/>
        <w:outlineLvl w:val="1"/>
        <w:rPr>
          <w:rFonts w:ascii="Arial" w:hAnsi="Arial" w:cs="Arial"/>
          <w:b/>
          <w:bCs/>
          <w:color w:val="2BA0D7"/>
          <w:sz w:val="36"/>
          <w:szCs w:val="36"/>
        </w:rPr>
      </w:pPr>
    </w:p>
    <w:p w14:paraId="7247DCA2" w14:textId="77777777" w:rsidR="00F45122" w:rsidRDefault="00F45122" w:rsidP="00A23D48">
      <w:pPr>
        <w:spacing w:after="100" w:afterAutospacing="1"/>
        <w:jc w:val="both"/>
        <w:outlineLvl w:val="1"/>
        <w:rPr>
          <w:rFonts w:ascii="Arial" w:hAnsi="Arial" w:cs="Arial"/>
          <w:b/>
          <w:bCs/>
          <w:color w:val="2BA0D7"/>
          <w:sz w:val="36"/>
          <w:szCs w:val="36"/>
        </w:rPr>
      </w:pPr>
    </w:p>
    <w:p w14:paraId="6A85C2A5" w14:textId="77777777" w:rsidR="00F45122" w:rsidRDefault="00F45122" w:rsidP="00A23D48">
      <w:pPr>
        <w:spacing w:after="100" w:afterAutospacing="1"/>
        <w:jc w:val="both"/>
        <w:outlineLvl w:val="1"/>
        <w:rPr>
          <w:rFonts w:ascii="Arial" w:hAnsi="Arial" w:cs="Arial"/>
          <w:b/>
          <w:bCs/>
          <w:color w:val="2BA0D7"/>
          <w:sz w:val="36"/>
          <w:szCs w:val="36"/>
        </w:rPr>
      </w:pPr>
    </w:p>
    <w:p w14:paraId="35F29965" w14:textId="49E82950" w:rsidR="00A23D48" w:rsidRPr="00A23D48" w:rsidRDefault="00A23D48" w:rsidP="00A23D48">
      <w:pPr>
        <w:spacing w:after="100" w:afterAutospacing="1"/>
        <w:jc w:val="both"/>
        <w:outlineLvl w:val="1"/>
        <w:rPr>
          <w:rFonts w:ascii="Arial" w:hAnsi="Arial" w:cs="Arial"/>
          <w:b/>
          <w:bCs/>
          <w:color w:val="2BA0D7"/>
          <w:sz w:val="36"/>
          <w:szCs w:val="36"/>
        </w:rPr>
      </w:pPr>
      <w:r w:rsidRPr="00A23D48">
        <w:rPr>
          <w:rFonts w:ascii="Arial" w:hAnsi="Arial" w:cs="Arial"/>
          <w:b/>
          <w:bCs/>
          <w:color w:val="2BA0D7"/>
          <w:sz w:val="36"/>
          <w:szCs w:val="36"/>
        </w:rPr>
        <w:lastRenderedPageBreak/>
        <w:t>Partie III : Description du projet de mobilité</w:t>
      </w:r>
    </w:p>
    <w:p w14:paraId="64B411AC" w14:textId="77777777" w:rsidR="003C40C1" w:rsidRPr="009D48FF" w:rsidRDefault="003C40C1" w:rsidP="002A1137">
      <w:pPr>
        <w:spacing w:after="100" w:afterAutospacing="1"/>
        <w:jc w:val="both"/>
        <w:rPr>
          <w:rFonts w:ascii="Arial" w:hAnsi="Arial" w:cs="Arial"/>
          <w:sz w:val="22"/>
          <w:szCs w:val="22"/>
        </w:rPr>
      </w:pPr>
      <w:r w:rsidRPr="00D41596">
        <w:rPr>
          <w:rFonts w:ascii="Arial" w:hAnsi="Arial" w:cs="Arial"/>
          <w:b/>
          <w:bCs/>
          <w:sz w:val="22"/>
          <w:szCs w:val="22"/>
        </w:rPr>
        <w:t>Destination(s) principale(s) :</w:t>
      </w:r>
    </w:p>
    <w:p w14:paraId="7C5EE520" w14:textId="77777777" w:rsidR="009D48FF" w:rsidRPr="00D41596" w:rsidRDefault="009D48FF" w:rsidP="009D48FF">
      <w:pPr>
        <w:spacing w:after="100" w:afterAutospacing="1"/>
        <w:jc w:val="both"/>
        <w:rPr>
          <w:rFonts w:ascii="Arial" w:hAnsi="Arial" w:cs="Arial"/>
          <w:sz w:val="22"/>
          <w:szCs w:val="22"/>
        </w:rPr>
      </w:pPr>
    </w:p>
    <w:p w14:paraId="6B16F2C9" w14:textId="77777777" w:rsidR="003C40C1" w:rsidRPr="00D41596" w:rsidRDefault="003C40C1" w:rsidP="002A1137">
      <w:pPr>
        <w:spacing w:after="100" w:afterAutospacing="1"/>
        <w:jc w:val="both"/>
        <w:rPr>
          <w:rFonts w:ascii="Arial" w:hAnsi="Arial" w:cs="Arial"/>
          <w:sz w:val="22"/>
          <w:szCs w:val="22"/>
        </w:rPr>
      </w:pPr>
      <w:r w:rsidRPr="00D41596">
        <w:rPr>
          <w:rFonts w:ascii="Arial" w:hAnsi="Arial" w:cs="Arial"/>
          <w:b/>
          <w:bCs/>
          <w:sz w:val="22"/>
          <w:szCs w:val="22"/>
        </w:rPr>
        <w:t>Période de la tournée / du déplacement :</w:t>
      </w:r>
      <w:r w:rsidRPr="00D41596">
        <w:rPr>
          <w:rFonts w:ascii="Arial" w:hAnsi="Arial" w:cs="Arial"/>
          <w:sz w:val="22"/>
          <w:szCs w:val="22"/>
        </w:rPr>
        <w:t xml:space="preserve"> Du ................. </w:t>
      </w:r>
      <w:proofErr w:type="gramStart"/>
      <w:r w:rsidRPr="00D41596">
        <w:rPr>
          <w:rFonts w:ascii="Arial" w:hAnsi="Arial" w:cs="Arial"/>
          <w:sz w:val="22"/>
          <w:szCs w:val="22"/>
        </w:rPr>
        <w:t>au</w:t>
      </w:r>
      <w:proofErr w:type="gramEnd"/>
      <w:r w:rsidRPr="00D41596">
        <w:rPr>
          <w:rFonts w:ascii="Arial" w:hAnsi="Arial" w:cs="Arial"/>
          <w:sz w:val="22"/>
          <w:szCs w:val="22"/>
        </w:rPr>
        <w:t xml:space="preserve"> .................</w:t>
      </w:r>
    </w:p>
    <w:p w14:paraId="6A6CFA29" w14:textId="77777777" w:rsidR="003C40C1" w:rsidRPr="00D41596" w:rsidRDefault="003C40C1" w:rsidP="004C347D">
      <w:pPr>
        <w:spacing w:after="100" w:afterAutospacing="1"/>
        <w:jc w:val="both"/>
        <w:outlineLvl w:val="3"/>
        <w:rPr>
          <w:rFonts w:ascii="Arial" w:hAnsi="Arial" w:cs="Arial"/>
          <w:b/>
          <w:bCs/>
          <w:sz w:val="22"/>
          <w:szCs w:val="22"/>
        </w:rPr>
      </w:pPr>
      <w:r w:rsidRPr="00D41596">
        <w:rPr>
          <w:rFonts w:ascii="Arial" w:hAnsi="Arial" w:cs="Arial"/>
          <w:b/>
          <w:bCs/>
          <w:sz w:val="22"/>
          <w:szCs w:val="22"/>
        </w:rPr>
        <w:t>1. Programme Détaillé</w:t>
      </w:r>
    </w:p>
    <w:p w14:paraId="7CB8941B" w14:textId="799EEAD4" w:rsidR="00CA7CC3" w:rsidRDefault="003C40C1" w:rsidP="00CA7CC3">
      <w:pPr>
        <w:spacing w:after="100" w:afterAutospacing="1"/>
        <w:jc w:val="both"/>
        <w:rPr>
          <w:rFonts w:ascii="Arial" w:hAnsi="Arial" w:cs="Arial"/>
          <w:i/>
          <w:iCs/>
          <w:sz w:val="22"/>
          <w:szCs w:val="22"/>
        </w:rPr>
      </w:pPr>
      <w:r w:rsidRPr="00D41596">
        <w:rPr>
          <w:rFonts w:ascii="Arial" w:hAnsi="Arial" w:cs="Arial"/>
          <w:i/>
          <w:iCs/>
          <w:sz w:val="22"/>
          <w:szCs w:val="22"/>
        </w:rPr>
        <w:t>Décrivez précisément le calendrier (dates, lieux, festivals</w:t>
      </w:r>
      <w:r w:rsidR="00CA7CC3">
        <w:rPr>
          <w:rFonts w:ascii="Arial" w:hAnsi="Arial" w:cs="Arial"/>
          <w:i/>
          <w:iCs/>
          <w:sz w:val="22"/>
          <w:szCs w:val="22"/>
        </w:rPr>
        <w:t>…</w:t>
      </w:r>
      <w:r w:rsidR="00CA7CC3" w:rsidRPr="00D41596">
        <w:rPr>
          <w:rFonts w:ascii="Arial" w:hAnsi="Arial" w:cs="Arial"/>
          <w:i/>
          <w:iCs/>
          <w:sz w:val="22"/>
          <w:szCs w:val="22"/>
        </w:rPr>
        <w:t>). Joindre les contrats ou lettres d'invitation/confirmation.</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1418"/>
        <w:gridCol w:w="2693"/>
        <w:gridCol w:w="3260"/>
        <w:gridCol w:w="1701"/>
      </w:tblGrid>
      <w:tr w:rsidR="00CA7CC3" w:rsidRPr="00CA7CC3" w14:paraId="42632A23" w14:textId="77777777" w:rsidTr="002A1137">
        <w:trPr>
          <w:trHeight w:val="751"/>
        </w:trPr>
        <w:tc>
          <w:tcPr>
            <w:tcW w:w="1418" w:type="dxa"/>
            <w:shd w:val="clear" w:color="C0C0C0" w:fill="C0C0C0"/>
            <w:hideMark/>
          </w:tcPr>
          <w:p w14:paraId="5C54BC71" w14:textId="23D853B5"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Date</w:t>
            </w:r>
          </w:p>
        </w:tc>
        <w:tc>
          <w:tcPr>
            <w:tcW w:w="2693" w:type="dxa"/>
            <w:shd w:val="clear" w:color="C0C0C0" w:fill="C0C0C0"/>
            <w:hideMark/>
          </w:tcPr>
          <w:p w14:paraId="39CE1723" w14:textId="5A5D2D4F"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Nom de la salle/du festival</w:t>
            </w:r>
          </w:p>
        </w:tc>
        <w:tc>
          <w:tcPr>
            <w:tcW w:w="3260" w:type="dxa"/>
            <w:shd w:val="clear" w:color="C0C0C0" w:fill="C0C0C0"/>
            <w:hideMark/>
          </w:tcPr>
          <w:p w14:paraId="325A7C9F" w14:textId="521035DC"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Type de concert (showcase, bar, salle, festival, présentation sur un marché des musiques)</w:t>
            </w:r>
          </w:p>
        </w:tc>
        <w:tc>
          <w:tcPr>
            <w:tcW w:w="1701" w:type="dxa"/>
            <w:shd w:val="clear" w:color="C0C0C0" w:fill="C0C0C0"/>
            <w:hideMark/>
          </w:tcPr>
          <w:p w14:paraId="546BB09C" w14:textId="4406184F" w:rsidR="00CA7CC3" w:rsidRPr="00CA7CC3" w:rsidRDefault="00CA7CC3" w:rsidP="00CA7CC3">
            <w:pPr>
              <w:rPr>
                <w:rFonts w:ascii="Arial" w:hAnsi="Arial" w:cs="Arial"/>
                <w:color w:val="000000"/>
                <w:sz w:val="20"/>
                <w:szCs w:val="20"/>
              </w:rPr>
            </w:pPr>
            <w:r>
              <w:rPr>
                <w:rFonts w:ascii="Arial" w:hAnsi="Arial" w:cs="Arial"/>
                <w:color w:val="000000"/>
                <w:sz w:val="20"/>
                <w:szCs w:val="20"/>
              </w:rPr>
              <w:t>Type de contrat</w:t>
            </w:r>
          </w:p>
        </w:tc>
      </w:tr>
      <w:tr w:rsidR="00CA7CC3" w:rsidRPr="00CA7CC3" w14:paraId="646D35BF" w14:textId="77777777" w:rsidTr="002A1137">
        <w:trPr>
          <w:trHeight w:val="385"/>
        </w:trPr>
        <w:tc>
          <w:tcPr>
            <w:tcW w:w="1418" w:type="dxa"/>
            <w:shd w:val="clear" w:color="FFFFFF" w:fill="FFFFFF"/>
            <w:hideMark/>
          </w:tcPr>
          <w:p w14:paraId="715455E8"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c>
          <w:tcPr>
            <w:tcW w:w="2693" w:type="dxa"/>
            <w:hideMark/>
          </w:tcPr>
          <w:p w14:paraId="4B709347"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c>
          <w:tcPr>
            <w:tcW w:w="3260" w:type="dxa"/>
            <w:hideMark/>
          </w:tcPr>
          <w:p w14:paraId="38CED725"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c>
          <w:tcPr>
            <w:tcW w:w="1701" w:type="dxa"/>
            <w:hideMark/>
          </w:tcPr>
          <w:p w14:paraId="722083CD"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r>
      <w:tr w:rsidR="00CA7CC3" w:rsidRPr="00CA7CC3" w14:paraId="5E122DE7" w14:textId="77777777" w:rsidTr="002A1137">
        <w:trPr>
          <w:trHeight w:val="385"/>
        </w:trPr>
        <w:tc>
          <w:tcPr>
            <w:tcW w:w="1418" w:type="dxa"/>
            <w:shd w:val="clear" w:color="FFFFFF" w:fill="FFFFFF"/>
            <w:hideMark/>
          </w:tcPr>
          <w:p w14:paraId="4CB3DE57"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c>
          <w:tcPr>
            <w:tcW w:w="2693" w:type="dxa"/>
            <w:hideMark/>
          </w:tcPr>
          <w:p w14:paraId="2B659669"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c>
          <w:tcPr>
            <w:tcW w:w="3260" w:type="dxa"/>
            <w:hideMark/>
          </w:tcPr>
          <w:p w14:paraId="7347F5B6"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c>
          <w:tcPr>
            <w:tcW w:w="1701" w:type="dxa"/>
            <w:hideMark/>
          </w:tcPr>
          <w:p w14:paraId="2AAA3078"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r>
      <w:tr w:rsidR="00CA7CC3" w:rsidRPr="00CA7CC3" w14:paraId="608E1A08" w14:textId="77777777" w:rsidTr="002A1137">
        <w:trPr>
          <w:trHeight w:val="385"/>
        </w:trPr>
        <w:tc>
          <w:tcPr>
            <w:tcW w:w="1418" w:type="dxa"/>
            <w:shd w:val="clear" w:color="FFFFFF" w:fill="FFFFFF"/>
            <w:hideMark/>
          </w:tcPr>
          <w:p w14:paraId="7A77ED9A"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c>
          <w:tcPr>
            <w:tcW w:w="2693" w:type="dxa"/>
            <w:hideMark/>
          </w:tcPr>
          <w:p w14:paraId="65E3225B"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c>
          <w:tcPr>
            <w:tcW w:w="3260" w:type="dxa"/>
            <w:hideMark/>
          </w:tcPr>
          <w:p w14:paraId="55A9EF2C"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c>
          <w:tcPr>
            <w:tcW w:w="1701" w:type="dxa"/>
            <w:hideMark/>
          </w:tcPr>
          <w:p w14:paraId="73495D52"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r>
      <w:tr w:rsidR="00CA7CC3" w:rsidRPr="00CA7CC3" w14:paraId="19A77ABB" w14:textId="77777777" w:rsidTr="002A1137">
        <w:trPr>
          <w:trHeight w:val="385"/>
        </w:trPr>
        <w:tc>
          <w:tcPr>
            <w:tcW w:w="1418" w:type="dxa"/>
            <w:shd w:val="clear" w:color="FFFFFF" w:fill="FFFFFF"/>
            <w:hideMark/>
          </w:tcPr>
          <w:p w14:paraId="46899FDD"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c>
          <w:tcPr>
            <w:tcW w:w="2693" w:type="dxa"/>
            <w:hideMark/>
          </w:tcPr>
          <w:p w14:paraId="28C6BDE6"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c>
          <w:tcPr>
            <w:tcW w:w="3260" w:type="dxa"/>
            <w:hideMark/>
          </w:tcPr>
          <w:p w14:paraId="6B6FE782"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c>
          <w:tcPr>
            <w:tcW w:w="1701" w:type="dxa"/>
            <w:hideMark/>
          </w:tcPr>
          <w:p w14:paraId="3F1166F4"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r>
      <w:tr w:rsidR="00CA7CC3" w:rsidRPr="00CA7CC3" w14:paraId="3476AA12" w14:textId="77777777" w:rsidTr="002A1137">
        <w:trPr>
          <w:trHeight w:val="385"/>
        </w:trPr>
        <w:tc>
          <w:tcPr>
            <w:tcW w:w="1418" w:type="dxa"/>
            <w:shd w:val="clear" w:color="FFFFFF" w:fill="FFFFFF"/>
            <w:hideMark/>
          </w:tcPr>
          <w:p w14:paraId="491C147A"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c>
          <w:tcPr>
            <w:tcW w:w="2693" w:type="dxa"/>
            <w:hideMark/>
          </w:tcPr>
          <w:p w14:paraId="554A5D2B"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c>
          <w:tcPr>
            <w:tcW w:w="3260" w:type="dxa"/>
            <w:hideMark/>
          </w:tcPr>
          <w:p w14:paraId="20E51416"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c>
          <w:tcPr>
            <w:tcW w:w="1701" w:type="dxa"/>
            <w:hideMark/>
          </w:tcPr>
          <w:p w14:paraId="0F406530"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r>
      <w:tr w:rsidR="002A1137" w:rsidRPr="00CA7CC3" w14:paraId="37A508F2" w14:textId="77777777" w:rsidTr="002A1137">
        <w:trPr>
          <w:trHeight w:val="385"/>
        </w:trPr>
        <w:tc>
          <w:tcPr>
            <w:tcW w:w="1418" w:type="dxa"/>
            <w:shd w:val="clear" w:color="FFFFFF" w:fill="FFFFFF"/>
          </w:tcPr>
          <w:p w14:paraId="50CF9252" w14:textId="77777777" w:rsidR="002A1137" w:rsidRPr="00CA7CC3" w:rsidRDefault="002A1137" w:rsidP="00CA7CC3">
            <w:pPr>
              <w:rPr>
                <w:rFonts w:ascii="Arial" w:hAnsi="Arial" w:cs="Arial"/>
                <w:color w:val="000000"/>
                <w:sz w:val="20"/>
                <w:szCs w:val="20"/>
              </w:rPr>
            </w:pPr>
          </w:p>
        </w:tc>
        <w:tc>
          <w:tcPr>
            <w:tcW w:w="2693" w:type="dxa"/>
          </w:tcPr>
          <w:p w14:paraId="462D2829" w14:textId="77777777" w:rsidR="002A1137" w:rsidRPr="00CA7CC3" w:rsidRDefault="002A1137" w:rsidP="00CA7CC3">
            <w:pPr>
              <w:rPr>
                <w:rFonts w:ascii="Arial" w:hAnsi="Arial" w:cs="Arial"/>
                <w:color w:val="000000"/>
                <w:sz w:val="20"/>
                <w:szCs w:val="20"/>
              </w:rPr>
            </w:pPr>
          </w:p>
        </w:tc>
        <w:tc>
          <w:tcPr>
            <w:tcW w:w="3260" w:type="dxa"/>
          </w:tcPr>
          <w:p w14:paraId="4D6A749A" w14:textId="77777777" w:rsidR="002A1137" w:rsidRPr="00CA7CC3" w:rsidRDefault="002A1137" w:rsidP="00CA7CC3">
            <w:pPr>
              <w:rPr>
                <w:rFonts w:ascii="Arial" w:hAnsi="Arial" w:cs="Arial"/>
                <w:color w:val="000000"/>
                <w:sz w:val="20"/>
                <w:szCs w:val="20"/>
              </w:rPr>
            </w:pPr>
          </w:p>
        </w:tc>
        <w:tc>
          <w:tcPr>
            <w:tcW w:w="1701" w:type="dxa"/>
          </w:tcPr>
          <w:p w14:paraId="08080B45" w14:textId="77777777" w:rsidR="002A1137" w:rsidRPr="00CA7CC3" w:rsidRDefault="002A1137" w:rsidP="00CA7CC3">
            <w:pPr>
              <w:rPr>
                <w:rFonts w:ascii="Arial" w:hAnsi="Arial" w:cs="Arial"/>
                <w:color w:val="000000"/>
                <w:sz w:val="20"/>
                <w:szCs w:val="20"/>
              </w:rPr>
            </w:pPr>
          </w:p>
        </w:tc>
      </w:tr>
      <w:tr w:rsidR="0092522F" w:rsidRPr="00CA7CC3" w14:paraId="3A0B7AFB" w14:textId="77777777" w:rsidTr="002A1137">
        <w:trPr>
          <w:trHeight w:val="385"/>
        </w:trPr>
        <w:tc>
          <w:tcPr>
            <w:tcW w:w="1418" w:type="dxa"/>
            <w:shd w:val="clear" w:color="FFFFFF" w:fill="FFFFFF"/>
          </w:tcPr>
          <w:p w14:paraId="27B33210" w14:textId="77777777" w:rsidR="0092522F" w:rsidRPr="00CA7CC3" w:rsidRDefault="0092522F" w:rsidP="00CA7CC3">
            <w:pPr>
              <w:rPr>
                <w:rFonts w:ascii="Arial" w:hAnsi="Arial" w:cs="Arial"/>
                <w:color w:val="000000"/>
                <w:sz w:val="20"/>
                <w:szCs w:val="20"/>
              </w:rPr>
            </w:pPr>
          </w:p>
        </w:tc>
        <w:tc>
          <w:tcPr>
            <w:tcW w:w="2693" w:type="dxa"/>
          </w:tcPr>
          <w:p w14:paraId="20945A85" w14:textId="77777777" w:rsidR="0092522F" w:rsidRPr="00CA7CC3" w:rsidRDefault="0092522F" w:rsidP="00CA7CC3">
            <w:pPr>
              <w:rPr>
                <w:rFonts w:ascii="Arial" w:hAnsi="Arial" w:cs="Arial"/>
                <w:color w:val="000000"/>
                <w:sz w:val="20"/>
                <w:szCs w:val="20"/>
              </w:rPr>
            </w:pPr>
          </w:p>
        </w:tc>
        <w:tc>
          <w:tcPr>
            <w:tcW w:w="3260" w:type="dxa"/>
          </w:tcPr>
          <w:p w14:paraId="76615776" w14:textId="77777777" w:rsidR="0092522F" w:rsidRPr="00CA7CC3" w:rsidRDefault="0092522F" w:rsidP="00CA7CC3">
            <w:pPr>
              <w:rPr>
                <w:rFonts w:ascii="Arial" w:hAnsi="Arial" w:cs="Arial"/>
                <w:color w:val="000000"/>
                <w:sz w:val="20"/>
                <w:szCs w:val="20"/>
              </w:rPr>
            </w:pPr>
          </w:p>
        </w:tc>
        <w:tc>
          <w:tcPr>
            <w:tcW w:w="1701" w:type="dxa"/>
          </w:tcPr>
          <w:p w14:paraId="0F653E16" w14:textId="77777777" w:rsidR="0092522F" w:rsidRPr="00CA7CC3" w:rsidRDefault="0092522F" w:rsidP="00CA7CC3">
            <w:pPr>
              <w:rPr>
                <w:rFonts w:ascii="Arial" w:hAnsi="Arial" w:cs="Arial"/>
                <w:color w:val="000000"/>
                <w:sz w:val="20"/>
                <w:szCs w:val="20"/>
              </w:rPr>
            </w:pPr>
          </w:p>
        </w:tc>
      </w:tr>
    </w:tbl>
    <w:p w14:paraId="6A6ED9AD" w14:textId="77777777" w:rsidR="00746C95" w:rsidRDefault="00746C95" w:rsidP="004C347D">
      <w:pPr>
        <w:spacing w:after="100" w:afterAutospacing="1"/>
        <w:jc w:val="both"/>
        <w:outlineLvl w:val="3"/>
        <w:rPr>
          <w:rFonts w:ascii="Arial" w:hAnsi="Arial" w:cs="Arial"/>
          <w:b/>
          <w:bCs/>
          <w:sz w:val="22"/>
          <w:szCs w:val="22"/>
        </w:rPr>
      </w:pPr>
    </w:p>
    <w:p w14:paraId="4E7DBB9B" w14:textId="119F0144" w:rsidR="003C40C1" w:rsidRPr="00D41596" w:rsidRDefault="003C40C1" w:rsidP="004C347D">
      <w:pPr>
        <w:spacing w:after="100" w:afterAutospacing="1"/>
        <w:jc w:val="both"/>
        <w:outlineLvl w:val="3"/>
        <w:rPr>
          <w:rFonts w:ascii="Arial" w:hAnsi="Arial" w:cs="Arial"/>
          <w:b/>
          <w:bCs/>
          <w:sz w:val="22"/>
          <w:szCs w:val="22"/>
        </w:rPr>
      </w:pPr>
      <w:r w:rsidRPr="00D41596">
        <w:rPr>
          <w:rFonts w:ascii="Arial" w:hAnsi="Arial" w:cs="Arial"/>
          <w:b/>
          <w:bCs/>
          <w:sz w:val="22"/>
          <w:szCs w:val="22"/>
        </w:rPr>
        <w:t xml:space="preserve">2. Objectifs et </w:t>
      </w:r>
      <w:r w:rsidR="00746C95">
        <w:rPr>
          <w:rFonts w:ascii="Arial" w:hAnsi="Arial" w:cs="Arial"/>
          <w:b/>
          <w:bCs/>
          <w:sz w:val="22"/>
          <w:szCs w:val="22"/>
        </w:rPr>
        <w:t>r</w:t>
      </w:r>
      <w:r w:rsidRPr="00D41596">
        <w:rPr>
          <w:rFonts w:ascii="Arial" w:hAnsi="Arial" w:cs="Arial"/>
          <w:b/>
          <w:bCs/>
          <w:sz w:val="22"/>
          <w:szCs w:val="22"/>
        </w:rPr>
        <w:t xml:space="preserve">etombées </w:t>
      </w:r>
      <w:r w:rsidR="00746C95">
        <w:rPr>
          <w:rFonts w:ascii="Arial" w:hAnsi="Arial" w:cs="Arial"/>
          <w:b/>
          <w:bCs/>
          <w:sz w:val="22"/>
          <w:szCs w:val="22"/>
        </w:rPr>
        <w:t>p</w:t>
      </w:r>
      <w:r w:rsidRPr="00D41596">
        <w:rPr>
          <w:rFonts w:ascii="Arial" w:hAnsi="Arial" w:cs="Arial"/>
          <w:b/>
          <w:bCs/>
          <w:sz w:val="22"/>
          <w:szCs w:val="22"/>
        </w:rPr>
        <w:t>rofessionnelles</w:t>
      </w:r>
    </w:p>
    <w:p w14:paraId="4892F8F5" w14:textId="4B0940F7" w:rsidR="003C40C1" w:rsidRDefault="003C40C1" w:rsidP="004C347D">
      <w:pPr>
        <w:spacing w:after="100" w:afterAutospacing="1"/>
        <w:jc w:val="both"/>
        <w:rPr>
          <w:rFonts w:ascii="Arial" w:hAnsi="Arial" w:cs="Arial"/>
          <w:i/>
          <w:iCs/>
          <w:sz w:val="22"/>
          <w:szCs w:val="22"/>
        </w:rPr>
      </w:pPr>
      <w:r w:rsidRPr="00D41596">
        <w:rPr>
          <w:rFonts w:ascii="Arial" w:hAnsi="Arial" w:cs="Arial"/>
          <w:i/>
          <w:iCs/>
          <w:sz w:val="22"/>
          <w:szCs w:val="22"/>
        </w:rPr>
        <w:t>Quels sont les objectifs précis et quantifiables de ce déplacement ?</w:t>
      </w:r>
    </w:p>
    <w:p w14:paraId="41908BD3" w14:textId="77777777" w:rsidR="009D48FF" w:rsidRDefault="009D48FF" w:rsidP="004C347D">
      <w:pPr>
        <w:spacing w:after="100" w:afterAutospacing="1"/>
        <w:jc w:val="both"/>
        <w:rPr>
          <w:rFonts w:ascii="Arial" w:hAnsi="Arial" w:cs="Arial"/>
          <w:sz w:val="22"/>
          <w:szCs w:val="22"/>
        </w:rPr>
      </w:pPr>
    </w:p>
    <w:p w14:paraId="41F65AE3" w14:textId="77777777" w:rsidR="002A1137" w:rsidRDefault="002A1137" w:rsidP="004C347D">
      <w:pPr>
        <w:spacing w:after="100" w:afterAutospacing="1"/>
        <w:jc w:val="both"/>
        <w:rPr>
          <w:rFonts w:ascii="Arial" w:hAnsi="Arial" w:cs="Arial"/>
          <w:sz w:val="22"/>
          <w:szCs w:val="22"/>
        </w:rPr>
      </w:pPr>
    </w:p>
    <w:p w14:paraId="3EC14B3A" w14:textId="77777777" w:rsidR="002A1137" w:rsidRDefault="002A1137" w:rsidP="004C347D">
      <w:pPr>
        <w:spacing w:after="100" w:afterAutospacing="1"/>
        <w:jc w:val="both"/>
        <w:rPr>
          <w:rFonts w:ascii="Arial" w:hAnsi="Arial" w:cs="Arial"/>
          <w:sz w:val="22"/>
          <w:szCs w:val="22"/>
        </w:rPr>
      </w:pPr>
    </w:p>
    <w:p w14:paraId="5FB41F90" w14:textId="77777777" w:rsidR="00A23D48" w:rsidRDefault="00A23D48" w:rsidP="004C347D">
      <w:pPr>
        <w:spacing w:after="100" w:afterAutospacing="1"/>
        <w:jc w:val="both"/>
        <w:rPr>
          <w:rFonts w:ascii="Arial" w:hAnsi="Arial" w:cs="Arial"/>
          <w:sz w:val="22"/>
          <w:szCs w:val="22"/>
        </w:rPr>
      </w:pPr>
    </w:p>
    <w:p w14:paraId="573748CC" w14:textId="77777777" w:rsidR="00A23D48" w:rsidRPr="00D41596" w:rsidRDefault="00A23D48" w:rsidP="004C347D">
      <w:pPr>
        <w:spacing w:after="100" w:afterAutospacing="1"/>
        <w:jc w:val="both"/>
        <w:rPr>
          <w:rFonts w:ascii="Arial" w:hAnsi="Arial" w:cs="Arial"/>
          <w:sz w:val="22"/>
          <w:szCs w:val="22"/>
        </w:rPr>
      </w:pPr>
    </w:p>
    <w:p w14:paraId="4965AC11" w14:textId="77777777" w:rsidR="003C40C1" w:rsidRPr="00D41596" w:rsidRDefault="003C40C1" w:rsidP="004C347D">
      <w:pPr>
        <w:spacing w:after="100" w:afterAutospacing="1"/>
        <w:jc w:val="both"/>
        <w:rPr>
          <w:rFonts w:ascii="Arial" w:hAnsi="Arial" w:cs="Arial"/>
          <w:sz w:val="22"/>
          <w:szCs w:val="22"/>
        </w:rPr>
      </w:pPr>
      <w:r w:rsidRPr="00D41596">
        <w:rPr>
          <w:rFonts w:ascii="Arial" w:hAnsi="Arial" w:cs="Arial"/>
          <w:i/>
          <w:iCs/>
          <w:sz w:val="22"/>
          <w:szCs w:val="22"/>
        </w:rPr>
        <w:t>Quelles sont les retombées professionnelles attendues et mesurables au retour ?</w:t>
      </w:r>
    </w:p>
    <w:p w14:paraId="0D231508" w14:textId="77777777" w:rsidR="00A23D48" w:rsidRDefault="00A23D48" w:rsidP="004C347D">
      <w:pPr>
        <w:spacing w:after="100" w:afterAutospacing="1"/>
        <w:jc w:val="both"/>
        <w:outlineLvl w:val="2"/>
        <w:rPr>
          <w:rFonts w:ascii="Arial" w:hAnsi="Arial" w:cs="Arial"/>
          <w:b/>
          <w:bCs/>
          <w:sz w:val="22"/>
          <w:szCs w:val="22"/>
        </w:rPr>
      </w:pPr>
    </w:p>
    <w:p w14:paraId="606CD6E0" w14:textId="77777777" w:rsidR="00A23D48" w:rsidRDefault="00A23D48" w:rsidP="004C347D">
      <w:pPr>
        <w:spacing w:after="100" w:afterAutospacing="1"/>
        <w:jc w:val="both"/>
        <w:outlineLvl w:val="2"/>
        <w:rPr>
          <w:rFonts w:ascii="Arial" w:hAnsi="Arial" w:cs="Arial"/>
          <w:b/>
          <w:bCs/>
          <w:sz w:val="22"/>
          <w:szCs w:val="22"/>
        </w:rPr>
      </w:pPr>
    </w:p>
    <w:p w14:paraId="1CDABFE4" w14:textId="77777777" w:rsidR="00A23D48" w:rsidRDefault="00A23D48" w:rsidP="004C347D">
      <w:pPr>
        <w:spacing w:after="100" w:afterAutospacing="1"/>
        <w:jc w:val="both"/>
        <w:outlineLvl w:val="2"/>
        <w:rPr>
          <w:rFonts w:ascii="Arial" w:hAnsi="Arial" w:cs="Arial"/>
          <w:b/>
          <w:bCs/>
          <w:sz w:val="22"/>
          <w:szCs w:val="22"/>
        </w:rPr>
      </w:pPr>
    </w:p>
    <w:p w14:paraId="1873018F" w14:textId="75120142" w:rsidR="002A1137" w:rsidRDefault="002A1137" w:rsidP="004C347D">
      <w:pPr>
        <w:spacing w:after="100" w:afterAutospacing="1"/>
        <w:jc w:val="both"/>
        <w:outlineLvl w:val="2"/>
        <w:rPr>
          <w:rFonts w:ascii="Arial" w:hAnsi="Arial" w:cs="Arial"/>
          <w:b/>
          <w:bCs/>
          <w:sz w:val="22"/>
          <w:szCs w:val="22"/>
        </w:rPr>
      </w:pPr>
      <w:r>
        <w:rPr>
          <w:rFonts w:ascii="Arial" w:hAnsi="Arial" w:cs="Arial"/>
          <w:b/>
          <w:bCs/>
          <w:sz w:val="22"/>
          <w:szCs w:val="22"/>
        </w:rPr>
        <w:lastRenderedPageBreak/>
        <w:t>3. Budget et source de financements</w:t>
      </w:r>
    </w:p>
    <w:p w14:paraId="3FFC88F8" w14:textId="0467CCA8" w:rsidR="002A1137" w:rsidRPr="0092522F" w:rsidRDefault="002A1137" w:rsidP="004C347D">
      <w:pPr>
        <w:spacing w:after="100" w:afterAutospacing="1"/>
        <w:jc w:val="both"/>
        <w:outlineLvl w:val="2"/>
        <w:rPr>
          <w:rFonts w:ascii="Arial" w:hAnsi="Arial" w:cs="Arial"/>
          <w:sz w:val="23"/>
          <w:szCs w:val="23"/>
        </w:rPr>
      </w:pPr>
      <w:r w:rsidRPr="0092522F">
        <w:rPr>
          <w:rFonts w:ascii="Arial" w:hAnsi="Arial" w:cs="Arial"/>
          <w:sz w:val="23"/>
          <w:szCs w:val="23"/>
        </w:rPr>
        <w:t xml:space="preserve">Avez-vous fait une demande d'aide pour cette tournée auprès d'autres </w:t>
      </w:r>
      <w:r w:rsidR="00CC71C1" w:rsidRPr="0092522F">
        <w:rPr>
          <w:rFonts w:ascii="Arial" w:hAnsi="Arial" w:cs="Arial"/>
          <w:sz w:val="23"/>
          <w:szCs w:val="23"/>
        </w:rPr>
        <w:t>organismes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4531"/>
        <w:gridCol w:w="4536"/>
      </w:tblGrid>
      <w:tr w:rsidR="002A1137" w14:paraId="7F3B97B0" w14:textId="233C3013" w:rsidTr="00CC71C1">
        <w:trPr>
          <w:trHeight w:val="338"/>
        </w:trPr>
        <w:tc>
          <w:tcPr>
            <w:tcW w:w="4531" w:type="dxa"/>
            <w:shd w:val="clear" w:color="auto" w:fill="D1D1D1" w:themeFill="background2" w:themeFillShade="E6"/>
            <w:noWrap/>
            <w:hideMark/>
          </w:tcPr>
          <w:p w14:paraId="77C29784" w14:textId="77777777" w:rsidR="002A1137" w:rsidRPr="002A1137" w:rsidRDefault="002A1137" w:rsidP="002A1137">
            <w:pPr>
              <w:rPr>
                <w:rFonts w:ascii="Arial" w:hAnsi="Arial" w:cs="Arial"/>
                <w:b/>
                <w:bCs/>
                <w:color w:val="000000"/>
                <w:sz w:val="20"/>
                <w:szCs w:val="20"/>
              </w:rPr>
            </w:pPr>
            <w:r w:rsidRPr="002A1137">
              <w:rPr>
                <w:rFonts w:ascii="Arial" w:hAnsi="Arial" w:cs="Arial"/>
                <w:b/>
                <w:bCs/>
                <w:color w:val="000000"/>
                <w:sz w:val="20"/>
                <w:szCs w:val="20"/>
              </w:rPr>
              <w:t>Organisme</w:t>
            </w:r>
          </w:p>
        </w:tc>
        <w:tc>
          <w:tcPr>
            <w:tcW w:w="4536" w:type="dxa"/>
            <w:shd w:val="clear" w:color="auto" w:fill="D1D1D1" w:themeFill="background2" w:themeFillShade="E6"/>
          </w:tcPr>
          <w:p w14:paraId="570D10D5" w14:textId="2DFCE850" w:rsidR="002A1137" w:rsidRPr="002A1137" w:rsidRDefault="002A1137" w:rsidP="002A1137">
            <w:pPr>
              <w:rPr>
                <w:rFonts w:ascii="Arial" w:hAnsi="Arial" w:cs="Arial"/>
                <w:b/>
                <w:bCs/>
                <w:color w:val="000000"/>
                <w:sz w:val="20"/>
                <w:szCs w:val="20"/>
              </w:rPr>
            </w:pPr>
            <w:r>
              <w:rPr>
                <w:rFonts w:ascii="Arial" w:hAnsi="Arial" w:cs="Arial"/>
                <w:b/>
                <w:bCs/>
                <w:color w:val="000000"/>
                <w:sz w:val="20"/>
                <w:szCs w:val="20"/>
              </w:rPr>
              <w:t>Préciser le montant</w:t>
            </w:r>
            <w:r w:rsidR="00CC71C1">
              <w:rPr>
                <w:rFonts w:ascii="Arial" w:hAnsi="Arial" w:cs="Arial"/>
                <w:b/>
                <w:bCs/>
                <w:color w:val="000000"/>
                <w:sz w:val="20"/>
                <w:szCs w:val="20"/>
              </w:rPr>
              <w:t xml:space="preserve"> sollicité</w:t>
            </w:r>
            <w:r>
              <w:rPr>
                <w:rFonts w:ascii="Arial" w:hAnsi="Arial" w:cs="Arial"/>
                <w:b/>
                <w:bCs/>
                <w:color w:val="000000"/>
                <w:sz w:val="20"/>
                <w:szCs w:val="20"/>
              </w:rPr>
              <w:t xml:space="preserve"> le cas échéant</w:t>
            </w:r>
            <w:r w:rsidR="00CC71C1">
              <w:rPr>
                <w:rFonts w:ascii="Arial" w:hAnsi="Arial" w:cs="Arial"/>
                <w:b/>
                <w:bCs/>
                <w:color w:val="000000"/>
                <w:sz w:val="20"/>
                <w:szCs w:val="20"/>
              </w:rPr>
              <w:t xml:space="preserve"> inscrit au budget pour ce projet de mobilité*</w:t>
            </w:r>
          </w:p>
        </w:tc>
      </w:tr>
      <w:tr w:rsidR="002A1137" w14:paraId="5DDEE615" w14:textId="2B4BA39B" w:rsidTr="00CC71C1">
        <w:trPr>
          <w:trHeight w:val="300"/>
        </w:trPr>
        <w:tc>
          <w:tcPr>
            <w:tcW w:w="4531" w:type="dxa"/>
            <w:noWrap/>
            <w:vAlign w:val="bottom"/>
            <w:hideMark/>
          </w:tcPr>
          <w:p w14:paraId="2C373AFE" w14:textId="77777777" w:rsidR="002A1137" w:rsidRDefault="002A1137">
            <w:pPr>
              <w:rPr>
                <w:rFonts w:ascii="Calibri" w:hAnsi="Calibri" w:cs="Calibri"/>
                <w:color w:val="000000"/>
              </w:rPr>
            </w:pPr>
            <w:r>
              <w:rPr>
                <w:rFonts w:ascii="Calibri" w:hAnsi="Calibri" w:cs="Calibri"/>
                <w:color w:val="000000"/>
              </w:rPr>
              <w:t>ADAMI</w:t>
            </w:r>
          </w:p>
        </w:tc>
        <w:tc>
          <w:tcPr>
            <w:tcW w:w="4536" w:type="dxa"/>
          </w:tcPr>
          <w:p w14:paraId="0FD03E30" w14:textId="77777777" w:rsidR="002A1137" w:rsidRDefault="002A1137">
            <w:pPr>
              <w:rPr>
                <w:rFonts w:ascii="Calibri" w:hAnsi="Calibri" w:cs="Calibri"/>
                <w:color w:val="000000"/>
              </w:rPr>
            </w:pPr>
          </w:p>
        </w:tc>
      </w:tr>
      <w:tr w:rsidR="002A1137" w14:paraId="2FCF4CCA" w14:textId="42EE78DA" w:rsidTr="00CC71C1">
        <w:trPr>
          <w:trHeight w:val="300"/>
        </w:trPr>
        <w:tc>
          <w:tcPr>
            <w:tcW w:w="4531" w:type="dxa"/>
            <w:noWrap/>
            <w:vAlign w:val="bottom"/>
            <w:hideMark/>
          </w:tcPr>
          <w:p w14:paraId="4B2D9C3A" w14:textId="77777777" w:rsidR="002A1137" w:rsidRDefault="002A1137">
            <w:pPr>
              <w:rPr>
                <w:rFonts w:ascii="Calibri" w:hAnsi="Calibri" w:cs="Calibri"/>
                <w:color w:val="000000"/>
              </w:rPr>
            </w:pPr>
            <w:r>
              <w:rPr>
                <w:rFonts w:ascii="Calibri" w:hAnsi="Calibri" w:cs="Calibri"/>
                <w:color w:val="000000"/>
              </w:rPr>
              <w:t>SPEDIDAM</w:t>
            </w:r>
          </w:p>
        </w:tc>
        <w:tc>
          <w:tcPr>
            <w:tcW w:w="4536" w:type="dxa"/>
          </w:tcPr>
          <w:p w14:paraId="519F0CA0" w14:textId="77777777" w:rsidR="002A1137" w:rsidRDefault="002A1137">
            <w:pPr>
              <w:rPr>
                <w:rFonts w:ascii="Calibri" w:hAnsi="Calibri" w:cs="Calibri"/>
                <w:color w:val="000000"/>
              </w:rPr>
            </w:pPr>
          </w:p>
        </w:tc>
      </w:tr>
      <w:tr w:rsidR="002A1137" w14:paraId="283876E4" w14:textId="5DB43043" w:rsidTr="00CC71C1">
        <w:trPr>
          <w:trHeight w:val="300"/>
        </w:trPr>
        <w:tc>
          <w:tcPr>
            <w:tcW w:w="4531" w:type="dxa"/>
            <w:noWrap/>
            <w:vAlign w:val="bottom"/>
            <w:hideMark/>
          </w:tcPr>
          <w:p w14:paraId="3EC1B48E" w14:textId="77777777" w:rsidR="002A1137" w:rsidRDefault="002A1137">
            <w:pPr>
              <w:rPr>
                <w:rFonts w:ascii="Calibri" w:hAnsi="Calibri" w:cs="Calibri"/>
                <w:color w:val="000000"/>
              </w:rPr>
            </w:pPr>
            <w:r>
              <w:rPr>
                <w:rFonts w:ascii="Calibri" w:hAnsi="Calibri" w:cs="Calibri"/>
                <w:color w:val="000000"/>
              </w:rPr>
              <w:t>SACEM</w:t>
            </w:r>
          </w:p>
        </w:tc>
        <w:tc>
          <w:tcPr>
            <w:tcW w:w="4536" w:type="dxa"/>
          </w:tcPr>
          <w:p w14:paraId="64AC67E2" w14:textId="77777777" w:rsidR="002A1137" w:rsidRDefault="002A1137">
            <w:pPr>
              <w:rPr>
                <w:rFonts w:ascii="Calibri" w:hAnsi="Calibri" w:cs="Calibri"/>
                <w:color w:val="000000"/>
              </w:rPr>
            </w:pPr>
          </w:p>
        </w:tc>
      </w:tr>
      <w:tr w:rsidR="002A1137" w14:paraId="40AD89AB" w14:textId="451A385F" w:rsidTr="00CC71C1">
        <w:trPr>
          <w:trHeight w:val="300"/>
        </w:trPr>
        <w:tc>
          <w:tcPr>
            <w:tcW w:w="4531" w:type="dxa"/>
            <w:noWrap/>
            <w:vAlign w:val="bottom"/>
            <w:hideMark/>
          </w:tcPr>
          <w:p w14:paraId="1935D15D" w14:textId="77777777" w:rsidR="002A1137" w:rsidRDefault="002A1137">
            <w:pPr>
              <w:rPr>
                <w:rFonts w:ascii="Calibri" w:hAnsi="Calibri" w:cs="Calibri"/>
                <w:color w:val="000000"/>
              </w:rPr>
            </w:pPr>
            <w:r>
              <w:rPr>
                <w:rFonts w:ascii="Calibri" w:hAnsi="Calibri" w:cs="Calibri"/>
                <w:color w:val="000000"/>
              </w:rPr>
              <w:t>ETAT</w:t>
            </w:r>
          </w:p>
        </w:tc>
        <w:tc>
          <w:tcPr>
            <w:tcW w:w="4536" w:type="dxa"/>
          </w:tcPr>
          <w:p w14:paraId="19F1643D" w14:textId="77777777" w:rsidR="002A1137" w:rsidRDefault="002A1137">
            <w:pPr>
              <w:rPr>
                <w:rFonts w:ascii="Calibri" w:hAnsi="Calibri" w:cs="Calibri"/>
                <w:color w:val="000000"/>
              </w:rPr>
            </w:pPr>
          </w:p>
        </w:tc>
      </w:tr>
      <w:tr w:rsidR="002A1137" w14:paraId="4A64E21A" w14:textId="5C9F35D3" w:rsidTr="00CC71C1">
        <w:trPr>
          <w:trHeight w:val="300"/>
        </w:trPr>
        <w:tc>
          <w:tcPr>
            <w:tcW w:w="4531" w:type="dxa"/>
            <w:noWrap/>
            <w:vAlign w:val="bottom"/>
            <w:hideMark/>
          </w:tcPr>
          <w:p w14:paraId="5C873764" w14:textId="77777777" w:rsidR="002A1137" w:rsidRDefault="002A1137">
            <w:pPr>
              <w:rPr>
                <w:rFonts w:ascii="Calibri" w:hAnsi="Calibri" w:cs="Calibri"/>
                <w:color w:val="000000"/>
              </w:rPr>
            </w:pPr>
            <w:r>
              <w:rPr>
                <w:rFonts w:ascii="Calibri" w:hAnsi="Calibri" w:cs="Calibri"/>
                <w:color w:val="000000"/>
              </w:rPr>
              <w:t>REGION</w:t>
            </w:r>
          </w:p>
        </w:tc>
        <w:tc>
          <w:tcPr>
            <w:tcW w:w="4536" w:type="dxa"/>
          </w:tcPr>
          <w:p w14:paraId="62E0CC4C" w14:textId="77777777" w:rsidR="002A1137" w:rsidRDefault="002A1137">
            <w:pPr>
              <w:rPr>
                <w:rFonts w:ascii="Calibri" w:hAnsi="Calibri" w:cs="Calibri"/>
                <w:color w:val="000000"/>
              </w:rPr>
            </w:pPr>
          </w:p>
        </w:tc>
      </w:tr>
      <w:tr w:rsidR="002A1137" w14:paraId="6DA801EC" w14:textId="650A67FC" w:rsidTr="00CC71C1">
        <w:trPr>
          <w:trHeight w:val="300"/>
        </w:trPr>
        <w:tc>
          <w:tcPr>
            <w:tcW w:w="4531" w:type="dxa"/>
            <w:noWrap/>
            <w:vAlign w:val="bottom"/>
            <w:hideMark/>
          </w:tcPr>
          <w:p w14:paraId="1B42D311" w14:textId="77777777" w:rsidR="002A1137" w:rsidRDefault="002A1137">
            <w:pPr>
              <w:rPr>
                <w:rFonts w:ascii="Calibri" w:hAnsi="Calibri" w:cs="Calibri"/>
                <w:color w:val="000000"/>
              </w:rPr>
            </w:pPr>
            <w:r>
              <w:rPr>
                <w:rFonts w:ascii="Calibri" w:hAnsi="Calibri" w:cs="Calibri"/>
                <w:color w:val="000000"/>
              </w:rPr>
              <w:t>DEPARTEMENT</w:t>
            </w:r>
          </w:p>
        </w:tc>
        <w:tc>
          <w:tcPr>
            <w:tcW w:w="4536" w:type="dxa"/>
          </w:tcPr>
          <w:p w14:paraId="5B44095C" w14:textId="77777777" w:rsidR="002A1137" w:rsidRDefault="002A1137">
            <w:pPr>
              <w:rPr>
                <w:rFonts w:ascii="Calibri" w:hAnsi="Calibri" w:cs="Calibri"/>
                <w:color w:val="000000"/>
              </w:rPr>
            </w:pPr>
          </w:p>
        </w:tc>
      </w:tr>
      <w:tr w:rsidR="002A1137" w14:paraId="09A98133" w14:textId="5C27EDF4" w:rsidTr="00CC71C1">
        <w:trPr>
          <w:trHeight w:val="300"/>
        </w:trPr>
        <w:tc>
          <w:tcPr>
            <w:tcW w:w="4531" w:type="dxa"/>
            <w:noWrap/>
            <w:vAlign w:val="bottom"/>
            <w:hideMark/>
          </w:tcPr>
          <w:p w14:paraId="615EB743" w14:textId="77777777" w:rsidR="002A1137" w:rsidRDefault="002A1137">
            <w:pPr>
              <w:rPr>
                <w:rFonts w:ascii="Calibri" w:hAnsi="Calibri" w:cs="Calibri"/>
                <w:color w:val="000000"/>
              </w:rPr>
            </w:pPr>
            <w:r>
              <w:rPr>
                <w:rFonts w:ascii="Calibri" w:hAnsi="Calibri" w:cs="Calibri"/>
                <w:color w:val="000000"/>
              </w:rPr>
              <w:t>VILLE</w:t>
            </w:r>
          </w:p>
        </w:tc>
        <w:tc>
          <w:tcPr>
            <w:tcW w:w="4536" w:type="dxa"/>
          </w:tcPr>
          <w:p w14:paraId="02E09A30" w14:textId="77777777" w:rsidR="002A1137" w:rsidRDefault="002A1137">
            <w:pPr>
              <w:rPr>
                <w:rFonts w:ascii="Calibri" w:hAnsi="Calibri" w:cs="Calibri"/>
                <w:color w:val="000000"/>
              </w:rPr>
            </w:pPr>
          </w:p>
        </w:tc>
      </w:tr>
      <w:tr w:rsidR="002A1137" w14:paraId="71470859" w14:textId="7D87D02B" w:rsidTr="00CC71C1">
        <w:trPr>
          <w:trHeight w:val="300"/>
        </w:trPr>
        <w:tc>
          <w:tcPr>
            <w:tcW w:w="4531" w:type="dxa"/>
            <w:noWrap/>
            <w:vAlign w:val="bottom"/>
            <w:hideMark/>
          </w:tcPr>
          <w:p w14:paraId="46CE3EAB" w14:textId="398857EE" w:rsidR="002A1137" w:rsidRDefault="00CC71C1">
            <w:pPr>
              <w:rPr>
                <w:rFonts w:ascii="Calibri" w:hAnsi="Calibri" w:cs="Calibri"/>
                <w:color w:val="000000"/>
              </w:rPr>
            </w:pPr>
            <w:r>
              <w:rPr>
                <w:rFonts w:ascii="Calibri" w:hAnsi="Calibri" w:cs="Calibri"/>
                <w:color w:val="000000"/>
              </w:rPr>
              <w:t>CNM</w:t>
            </w:r>
          </w:p>
        </w:tc>
        <w:tc>
          <w:tcPr>
            <w:tcW w:w="4536" w:type="dxa"/>
          </w:tcPr>
          <w:p w14:paraId="5E49EC52" w14:textId="77777777" w:rsidR="002A1137" w:rsidRDefault="002A1137">
            <w:pPr>
              <w:rPr>
                <w:rFonts w:ascii="Calibri" w:hAnsi="Calibri" w:cs="Calibri"/>
                <w:color w:val="000000"/>
              </w:rPr>
            </w:pPr>
          </w:p>
        </w:tc>
      </w:tr>
      <w:tr w:rsidR="002A1137" w14:paraId="479ED870" w14:textId="133D061D" w:rsidTr="00CC71C1">
        <w:trPr>
          <w:trHeight w:val="300"/>
        </w:trPr>
        <w:tc>
          <w:tcPr>
            <w:tcW w:w="4531" w:type="dxa"/>
            <w:noWrap/>
            <w:vAlign w:val="bottom"/>
            <w:hideMark/>
          </w:tcPr>
          <w:p w14:paraId="7C00D957" w14:textId="77777777" w:rsidR="002A1137" w:rsidRDefault="002A1137">
            <w:pPr>
              <w:rPr>
                <w:rFonts w:ascii="Calibri" w:hAnsi="Calibri" w:cs="Calibri"/>
                <w:color w:val="000000"/>
              </w:rPr>
            </w:pPr>
            <w:r>
              <w:rPr>
                <w:rFonts w:ascii="Calibri" w:hAnsi="Calibri" w:cs="Calibri"/>
                <w:color w:val="000000"/>
              </w:rPr>
              <w:t>Sponsors / mécènes</w:t>
            </w:r>
          </w:p>
        </w:tc>
        <w:tc>
          <w:tcPr>
            <w:tcW w:w="4536" w:type="dxa"/>
          </w:tcPr>
          <w:p w14:paraId="27203E5C" w14:textId="77777777" w:rsidR="002A1137" w:rsidRDefault="002A1137">
            <w:pPr>
              <w:rPr>
                <w:rFonts w:ascii="Calibri" w:hAnsi="Calibri" w:cs="Calibri"/>
                <w:color w:val="000000"/>
              </w:rPr>
            </w:pPr>
          </w:p>
        </w:tc>
      </w:tr>
      <w:tr w:rsidR="002A1137" w14:paraId="062027B3" w14:textId="1B050F43" w:rsidTr="00CC71C1">
        <w:trPr>
          <w:trHeight w:val="300"/>
        </w:trPr>
        <w:tc>
          <w:tcPr>
            <w:tcW w:w="4531" w:type="dxa"/>
            <w:noWrap/>
            <w:vAlign w:val="bottom"/>
            <w:hideMark/>
          </w:tcPr>
          <w:p w14:paraId="33E227DD" w14:textId="77777777" w:rsidR="002A1137" w:rsidRDefault="002A1137">
            <w:pPr>
              <w:rPr>
                <w:rFonts w:ascii="Calibri" w:hAnsi="Calibri" w:cs="Calibri"/>
                <w:color w:val="000000"/>
              </w:rPr>
            </w:pPr>
            <w:r>
              <w:rPr>
                <w:rFonts w:ascii="Calibri" w:hAnsi="Calibri" w:cs="Calibri"/>
                <w:color w:val="000000"/>
              </w:rPr>
              <w:t>Autres</w:t>
            </w:r>
          </w:p>
        </w:tc>
        <w:tc>
          <w:tcPr>
            <w:tcW w:w="4536" w:type="dxa"/>
          </w:tcPr>
          <w:p w14:paraId="2C274DE4" w14:textId="77777777" w:rsidR="002A1137" w:rsidRDefault="002A1137">
            <w:pPr>
              <w:rPr>
                <w:rFonts w:ascii="Calibri" w:hAnsi="Calibri" w:cs="Calibri"/>
                <w:color w:val="000000"/>
              </w:rPr>
            </w:pPr>
          </w:p>
        </w:tc>
      </w:tr>
    </w:tbl>
    <w:p w14:paraId="47E97EA0" w14:textId="47A52DF4" w:rsidR="002A1137" w:rsidRPr="00CC71C1" w:rsidRDefault="00CC71C1" w:rsidP="00CC71C1">
      <w:pPr>
        <w:spacing w:after="100" w:afterAutospacing="1"/>
        <w:jc w:val="both"/>
        <w:outlineLvl w:val="2"/>
        <w:rPr>
          <w:rFonts w:ascii="Arial" w:hAnsi="Arial" w:cs="Arial"/>
          <w:i/>
          <w:iCs/>
          <w:sz w:val="20"/>
          <w:szCs w:val="20"/>
        </w:rPr>
      </w:pPr>
      <w:r w:rsidRPr="00CC71C1">
        <w:rPr>
          <w:rFonts w:ascii="Arial" w:hAnsi="Arial" w:cs="Arial"/>
          <w:i/>
          <w:iCs/>
          <w:sz w:val="20"/>
          <w:szCs w:val="20"/>
        </w:rPr>
        <w:t>*Le budget prévisionnel est à compléter selon le modèle de budget fourni en annexe de l’appel à candidature FRAM.</w:t>
      </w:r>
    </w:p>
    <w:p w14:paraId="5C86D294" w14:textId="1A18D0BD" w:rsidR="003C40C1" w:rsidRPr="00A23D48" w:rsidRDefault="003C40C1" w:rsidP="004C347D">
      <w:pPr>
        <w:spacing w:after="100" w:afterAutospacing="1"/>
        <w:jc w:val="both"/>
        <w:outlineLvl w:val="2"/>
        <w:rPr>
          <w:rFonts w:ascii="Arial" w:hAnsi="Arial" w:cs="Arial"/>
          <w:b/>
          <w:bCs/>
          <w:color w:val="2BA0D7"/>
          <w:sz w:val="36"/>
          <w:szCs w:val="36"/>
        </w:rPr>
      </w:pPr>
      <w:r w:rsidRPr="00A23D48">
        <w:rPr>
          <w:rFonts w:ascii="Arial" w:hAnsi="Arial" w:cs="Arial"/>
          <w:b/>
          <w:bCs/>
          <w:color w:val="2BA0D7"/>
          <w:sz w:val="36"/>
          <w:szCs w:val="36"/>
        </w:rPr>
        <w:t xml:space="preserve">Partie </w:t>
      </w:r>
      <w:r w:rsidR="00A23D48" w:rsidRPr="00A23D48">
        <w:rPr>
          <w:rFonts w:ascii="Arial" w:hAnsi="Arial" w:cs="Arial"/>
          <w:b/>
          <w:bCs/>
          <w:color w:val="2BA0D7"/>
          <w:sz w:val="36"/>
          <w:szCs w:val="36"/>
        </w:rPr>
        <w:t>IV</w:t>
      </w:r>
      <w:r w:rsidRPr="00A23D48">
        <w:rPr>
          <w:rFonts w:ascii="Arial" w:hAnsi="Arial" w:cs="Arial"/>
          <w:b/>
          <w:bCs/>
          <w:color w:val="2BA0D7"/>
          <w:sz w:val="36"/>
          <w:szCs w:val="36"/>
        </w:rPr>
        <w:t xml:space="preserve"> : Outils de </w:t>
      </w:r>
      <w:r w:rsidR="00A23D48">
        <w:rPr>
          <w:rFonts w:ascii="Arial" w:hAnsi="Arial" w:cs="Arial"/>
          <w:b/>
          <w:bCs/>
          <w:color w:val="2BA0D7"/>
          <w:sz w:val="36"/>
          <w:szCs w:val="36"/>
        </w:rPr>
        <w:t>promotion</w:t>
      </w:r>
      <w:r w:rsidRPr="00A23D48">
        <w:rPr>
          <w:rFonts w:ascii="Arial" w:hAnsi="Arial" w:cs="Arial"/>
          <w:b/>
          <w:bCs/>
          <w:color w:val="2BA0D7"/>
          <w:sz w:val="36"/>
          <w:szCs w:val="36"/>
        </w:rPr>
        <w:t xml:space="preserve"> et </w:t>
      </w:r>
      <w:r w:rsidR="00A23D48">
        <w:rPr>
          <w:rFonts w:ascii="Arial" w:hAnsi="Arial" w:cs="Arial"/>
          <w:b/>
          <w:bCs/>
          <w:color w:val="2BA0D7"/>
          <w:sz w:val="36"/>
          <w:szCs w:val="36"/>
        </w:rPr>
        <w:t>p</w:t>
      </w:r>
      <w:r w:rsidRPr="00A23D48">
        <w:rPr>
          <w:rFonts w:ascii="Arial" w:hAnsi="Arial" w:cs="Arial"/>
          <w:b/>
          <w:bCs/>
          <w:color w:val="2BA0D7"/>
          <w:sz w:val="36"/>
          <w:szCs w:val="36"/>
        </w:rPr>
        <w:t>résence Web</w:t>
      </w:r>
    </w:p>
    <w:p w14:paraId="6BA48131" w14:textId="6752EF01" w:rsidR="00A23D48" w:rsidRPr="0092522F" w:rsidRDefault="00A23D48" w:rsidP="00A23D48">
      <w:pPr>
        <w:numPr>
          <w:ilvl w:val="0"/>
          <w:numId w:val="5"/>
        </w:numPr>
        <w:spacing w:after="100" w:afterAutospacing="1"/>
        <w:jc w:val="both"/>
        <w:rPr>
          <w:rFonts w:ascii="Arial" w:hAnsi="Arial" w:cs="Arial"/>
          <w:sz w:val="23"/>
          <w:szCs w:val="23"/>
        </w:rPr>
      </w:pPr>
      <w:r w:rsidRPr="0092522F">
        <w:rPr>
          <w:rFonts w:ascii="Arial" w:hAnsi="Arial" w:cs="Arial"/>
          <w:b/>
          <w:bCs/>
          <w:sz w:val="23"/>
          <w:szCs w:val="23"/>
        </w:rPr>
        <w:t>Dossier de presse :</w:t>
      </w:r>
      <w:r w:rsidRPr="0092522F">
        <w:rPr>
          <w:rFonts w:ascii="Arial" w:hAnsi="Arial" w:cs="Arial"/>
          <w:sz w:val="23"/>
          <w:szCs w:val="23"/>
        </w:rPr>
        <w:t xml:space="preserve"> Le groupe a-t-il un dossier de presse récent et adapté à la langue du pays de destination ? (Obligatoire – à joindre)</w:t>
      </w:r>
    </w:p>
    <w:p w14:paraId="429AE087" w14:textId="77777777" w:rsidR="00A23D48" w:rsidRPr="0092522F" w:rsidRDefault="00A23D48" w:rsidP="00A23D48">
      <w:pPr>
        <w:spacing w:after="100" w:afterAutospacing="1"/>
        <w:ind w:left="720"/>
        <w:jc w:val="both"/>
        <w:rPr>
          <w:rFonts w:ascii="Arial" w:hAnsi="Arial" w:cs="Arial"/>
          <w:sz w:val="23"/>
          <w:szCs w:val="23"/>
        </w:rPr>
      </w:pPr>
    </w:p>
    <w:p w14:paraId="1BF93792" w14:textId="77777777" w:rsidR="00A23D48" w:rsidRPr="0092522F" w:rsidRDefault="00A23D48" w:rsidP="00A23D48">
      <w:pPr>
        <w:spacing w:after="100" w:afterAutospacing="1"/>
        <w:ind w:left="720"/>
        <w:jc w:val="both"/>
        <w:rPr>
          <w:rFonts w:ascii="Arial" w:hAnsi="Arial" w:cs="Arial"/>
          <w:sz w:val="23"/>
          <w:szCs w:val="23"/>
        </w:rPr>
      </w:pPr>
    </w:p>
    <w:p w14:paraId="1A451AB5" w14:textId="77777777" w:rsidR="00A23D48" w:rsidRPr="0092522F" w:rsidRDefault="00A23D48" w:rsidP="00A23D48">
      <w:pPr>
        <w:spacing w:after="100" w:afterAutospacing="1"/>
        <w:ind w:left="720"/>
        <w:jc w:val="both"/>
        <w:rPr>
          <w:rFonts w:ascii="Arial" w:hAnsi="Arial" w:cs="Arial"/>
          <w:sz w:val="23"/>
          <w:szCs w:val="23"/>
        </w:rPr>
      </w:pPr>
    </w:p>
    <w:p w14:paraId="08EBC08B" w14:textId="6CE69271" w:rsidR="003C40C1" w:rsidRPr="0092522F" w:rsidRDefault="003C40C1" w:rsidP="00A23D48">
      <w:pPr>
        <w:numPr>
          <w:ilvl w:val="0"/>
          <w:numId w:val="5"/>
        </w:numPr>
        <w:spacing w:after="100" w:afterAutospacing="1"/>
        <w:jc w:val="both"/>
        <w:rPr>
          <w:rFonts w:ascii="Arial" w:hAnsi="Arial" w:cs="Arial"/>
          <w:sz w:val="23"/>
          <w:szCs w:val="23"/>
        </w:rPr>
      </w:pPr>
      <w:r w:rsidRPr="0092522F">
        <w:rPr>
          <w:rFonts w:ascii="Arial" w:hAnsi="Arial" w:cs="Arial"/>
          <w:b/>
          <w:bCs/>
          <w:sz w:val="23"/>
          <w:szCs w:val="23"/>
        </w:rPr>
        <w:t>Présence Web :</w:t>
      </w:r>
      <w:r w:rsidRPr="0092522F">
        <w:rPr>
          <w:rFonts w:ascii="Arial" w:hAnsi="Arial" w:cs="Arial"/>
          <w:sz w:val="23"/>
          <w:szCs w:val="23"/>
        </w:rPr>
        <w:t xml:space="preserve"> Le groupe a-t-il une présence web satisfaisante qualitativement et quantitativement ?</w:t>
      </w:r>
      <w:r w:rsidR="00A23D48" w:rsidRPr="0092522F">
        <w:rPr>
          <w:rFonts w:ascii="Arial" w:hAnsi="Arial" w:cs="Arial"/>
          <w:sz w:val="23"/>
          <w:szCs w:val="23"/>
        </w:rPr>
        <w:t xml:space="preserve"> </w:t>
      </w:r>
      <w:r w:rsidRPr="0092522F">
        <w:rPr>
          <w:rFonts w:ascii="Arial" w:hAnsi="Arial" w:cs="Arial"/>
          <w:sz w:val="23"/>
          <w:szCs w:val="23"/>
        </w:rPr>
        <w:t>(</w:t>
      </w:r>
      <w:proofErr w:type="gramStart"/>
      <w:r w:rsidR="00A23D48" w:rsidRPr="0092522F">
        <w:rPr>
          <w:rFonts w:ascii="Arial" w:hAnsi="Arial" w:cs="Arial"/>
          <w:sz w:val="23"/>
          <w:szCs w:val="23"/>
        </w:rPr>
        <w:t>joindre</w:t>
      </w:r>
      <w:proofErr w:type="gramEnd"/>
      <w:r w:rsidR="00A23D48" w:rsidRPr="0092522F">
        <w:rPr>
          <w:rFonts w:ascii="Arial" w:hAnsi="Arial" w:cs="Arial"/>
          <w:sz w:val="23"/>
          <w:szCs w:val="23"/>
        </w:rPr>
        <w:t xml:space="preserve"> les liens, s</w:t>
      </w:r>
      <w:r w:rsidRPr="0092522F">
        <w:rPr>
          <w:rFonts w:ascii="Arial" w:hAnsi="Arial" w:cs="Arial"/>
          <w:sz w:val="23"/>
          <w:szCs w:val="23"/>
        </w:rPr>
        <w:t xml:space="preserve">ite </w:t>
      </w:r>
      <w:r w:rsidR="00A23D48" w:rsidRPr="0092522F">
        <w:rPr>
          <w:rFonts w:ascii="Arial" w:hAnsi="Arial" w:cs="Arial"/>
          <w:sz w:val="23"/>
          <w:szCs w:val="23"/>
        </w:rPr>
        <w:t>w</w:t>
      </w:r>
      <w:r w:rsidRPr="0092522F">
        <w:rPr>
          <w:rFonts w:ascii="Arial" w:hAnsi="Arial" w:cs="Arial"/>
          <w:sz w:val="23"/>
          <w:szCs w:val="23"/>
        </w:rPr>
        <w:t xml:space="preserve">eb, </w:t>
      </w:r>
      <w:r w:rsidR="00A23D48" w:rsidRPr="0092522F">
        <w:rPr>
          <w:rFonts w:ascii="Arial" w:hAnsi="Arial" w:cs="Arial"/>
          <w:sz w:val="23"/>
          <w:szCs w:val="23"/>
        </w:rPr>
        <w:t>r</w:t>
      </w:r>
      <w:r w:rsidRPr="0092522F">
        <w:rPr>
          <w:rFonts w:ascii="Arial" w:hAnsi="Arial" w:cs="Arial"/>
          <w:sz w:val="23"/>
          <w:szCs w:val="23"/>
        </w:rPr>
        <w:t>éseaux sociaux</w:t>
      </w:r>
      <w:r w:rsidR="00A23D48" w:rsidRPr="0092522F">
        <w:rPr>
          <w:rFonts w:ascii="Arial" w:hAnsi="Arial" w:cs="Arial"/>
          <w:sz w:val="23"/>
          <w:szCs w:val="23"/>
        </w:rPr>
        <w:t>…</w:t>
      </w:r>
      <w:r w:rsidRPr="0092522F">
        <w:rPr>
          <w:rFonts w:ascii="Arial" w:hAnsi="Arial" w:cs="Arial"/>
          <w:sz w:val="23"/>
          <w:szCs w:val="23"/>
        </w:rPr>
        <w:t>etc.) :</w:t>
      </w:r>
    </w:p>
    <w:p w14:paraId="50A156C8" w14:textId="77777777" w:rsidR="00461A3F" w:rsidRPr="0092522F" w:rsidRDefault="00461A3F" w:rsidP="00461A3F">
      <w:pPr>
        <w:spacing w:after="100" w:afterAutospacing="1"/>
        <w:jc w:val="both"/>
        <w:rPr>
          <w:rFonts w:ascii="Arial" w:hAnsi="Arial" w:cs="Arial"/>
          <w:sz w:val="23"/>
          <w:szCs w:val="23"/>
        </w:rPr>
      </w:pPr>
    </w:p>
    <w:p w14:paraId="0498DBE3" w14:textId="77777777" w:rsidR="00A23D48" w:rsidRPr="0092522F" w:rsidRDefault="00A23D48" w:rsidP="00461A3F">
      <w:pPr>
        <w:spacing w:after="100" w:afterAutospacing="1"/>
        <w:jc w:val="both"/>
        <w:rPr>
          <w:rFonts w:ascii="Arial" w:hAnsi="Arial" w:cs="Arial"/>
          <w:sz w:val="23"/>
          <w:szCs w:val="23"/>
        </w:rPr>
      </w:pPr>
    </w:p>
    <w:p w14:paraId="6D2F4556" w14:textId="77777777" w:rsidR="00461A3F" w:rsidRPr="0092522F" w:rsidRDefault="00461A3F" w:rsidP="009D48FF">
      <w:pPr>
        <w:spacing w:after="100" w:afterAutospacing="1"/>
        <w:ind w:left="720"/>
        <w:jc w:val="both"/>
        <w:rPr>
          <w:rFonts w:ascii="Arial" w:hAnsi="Arial" w:cs="Arial"/>
          <w:sz w:val="23"/>
          <w:szCs w:val="23"/>
        </w:rPr>
      </w:pPr>
    </w:p>
    <w:p w14:paraId="57463BE8" w14:textId="4DC7B31F" w:rsidR="003C40C1" w:rsidRPr="0092522F" w:rsidRDefault="003C40C1" w:rsidP="004C347D">
      <w:pPr>
        <w:numPr>
          <w:ilvl w:val="0"/>
          <w:numId w:val="5"/>
        </w:numPr>
        <w:spacing w:after="100" w:afterAutospacing="1"/>
        <w:jc w:val="both"/>
        <w:rPr>
          <w:rFonts w:ascii="Arial" w:hAnsi="Arial" w:cs="Arial"/>
          <w:sz w:val="23"/>
          <w:szCs w:val="23"/>
        </w:rPr>
      </w:pPr>
      <w:r w:rsidRPr="0092522F">
        <w:rPr>
          <w:rFonts w:ascii="Arial" w:hAnsi="Arial" w:cs="Arial"/>
          <w:b/>
          <w:bCs/>
          <w:sz w:val="23"/>
          <w:szCs w:val="23"/>
        </w:rPr>
        <w:t>EPK (</w:t>
      </w:r>
      <w:proofErr w:type="spellStart"/>
      <w:r w:rsidRPr="0092522F">
        <w:rPr>
          <w:rFonts w:ascii="Arial" w:hAnsi="Arial" w:cs="Arial"/>
          <w:b/>
          <w:bCs/>
          <w:sz w:val="23"/>
          <w:szCs w:val="23"/>
        </w:rPr>
        <w:t>Electronic</w:t>
      </w:r>
      <w:proofErr w:type="spellEnd"/>
      <w:r w:rsidRPr="0092522F">
        <w:rPr>
          <w:rFonts w:ascii="Arial" w:hAnsi="Arial" w:cs="Arial"/>
          <w:b/>
          <w:bCs/>
          <w:sz w:val="23"/>
          <w:szCs w:val="23"/>
        </w:rPr>
        <w:t xml:space="preserve"> Press Kit) :</w:t>
      </w:r>
      <w:r w:rsidRPr="0092522F">
        <w:rPr>
          <w:rFonts w:ascii="Arial" w:hAnsi="Arial" w:cs="Arial"/>
          <w:sz w:val="23"/>
          <w:szCs w:val="23"/>
        </w:rPr>
        <w:t xml:space="preserve"> (Joindre le lien ou le document)</w:t>
      </w:r>
    </w:p>
    <w:p w14:paraId="6D763003" w14:textId="77777777" w:rsidR="00461A3F" w:rsidRPr="0092522F" w:rsidRDefault="00461A3F" w:rsidP="00461A3F">
      <w:pPr>
        <w:spacing w:after="100" w:afterAutospacing="1"/>
        <w:ind w:left="720"/>
        <w:jc w:val="both"/>
        <w:rPr>
          <w:rFonts w:ascii="Arial" w:hAnsi="Arial" w:cs="Arial"/>
          <w:sz w:val="23"/>
          <w:szCs w:val="23"/>
        </w:rPr>
      </w:pPr>
    </w:p>
    <w:p w14:paraId="6278CC0F" w14:textId="77777777" w:rsidR="009D48FF" w:rsidRPr="0092522F" w:rsidRDefault="009D48FF" w:rsidP="00461A3F">
      <w:pPr>
        <w:spacing w:after="100" w:afterAutospacing="1"/>
        <w:ind w:left="720"/>
        <w:jc w:val="both"/>
        <w:rPr>
          <w:rFonts w:ascii="Arial" w:hAnsi="Arial" w:cs="Arial"/>
          <w:sz w:val="23"/>
          <w:szCs w:val="23"/>
        </w:rPr>
      </w:pPr>
    </w:p>
    <w:p w14:paraId="611185CD" w14:textId="77777777" w:rsidR="009D48FF" w:rsidRPr="0092522F" w:rsidRDefault="009D48FF" w:rsidP="00461A3F">
      <w:pPr>
        <w:spacing w:after="100" w:afterAutospacing="1"/>
        <w:ind w:left="720"/>
        <w:jc w:val="both"/>
        <w:rPr>
          <w:rFonts w:ascii="Arial" w:hAnsi="Arial" w:cs="Arial"/>
          <w:sz w:val="23"/>
          <w:szCs w:val="23"/>
        </w:rPr>
      </w:pPr>
    </w:p>
    <w:p w14:paraId="3C7521F3" w14:textId="03A85FF7" w:rsidR="003C40C1" w:rsidRPr="0092522F" w:rsidRDefault="003C40C1" w:rsidP="004C347D">
      <w:pPr>
        <w:numPr>
          <w:ilvl w:val="0"/>
          <w:numId w:val="5"/>
        </w:numPr>
        <w:spacing w:after="100" w:afterAutospacing="1"/>
        <w:jc w:val="both"/>
        <w:rPr>
          <w:rFonts w:ascii="Arial" w:hAnsi="Arial" w:cs="Arial"/>
          <w:sz w:val="23"/>
          <w:szCs w:val="23"/>
        </w:rPr>
      </w:pPr>
      <w:r w:rsidRPr="0092522F">
        <w:rPr>
          <w:rFonts w:ascii="Arial" w:hAnsi="Arial" w:cs="Arial"/>
          <w:b/>
          <w:bCs/>
          <w:sz w:val="23"/>
          <w:szCs w:val="23"/>
        </w:rPr>
        <w:t>Fiche Technique :</w:t>
      </w:r>
      <w:r w:rsidRPr="0092522F">
        <w:rPr>
          <w:rFonts w:ascii="Arial" w:hAnsi="Arial" w:cs="Arial"/>
          <w:sz w:val="23"/>
          <w:szCs w:val="23"/>
        </w:rPr>
        <w:t xml:space="preserve"> Le groupe a-t-il une fiche technique cohérente et adaptée à la langue du pays de destination ? (Obligatoire – à joindre)</w:t>
      </w:r>
    </w:p>
    <w:p w14:paraId="0AE9B2E7" w14:textId="465EAB68" w:rsidR="006A565E" w:rsidRPr="00461A3F" w:rsidRDefault="006A565E" w:rsidP="006A565E">
      <w:pPr>
        <w:spacing w:after="100" w:afterAutospacing="1"/>
        <w:jc w:val="both"/>
        <w:outlineLvl w:val="1"/>
        <w:rPr>
          <w:rFonts w:ascii="Arial" w:hAnsi="Arial" w:cs="Arial"/>
          <w:b/>
          <w:bCs/>
          <w:color w:val="2BA0D7"/>
          <w:sz w:val="36"/>
          <w:szCs w:val="36"/>
        </w:rPr>
      </w:pPr>
      <w:r w:rsidRPr="00461A3F">
        <w:rPr>
          <w:rFonts w:ascii="Arial" w:hAnsi="Arial" w:cs="Arial"/>
          <w:b/>
          <w:bCs/>
          <w:color w:val="2BA0D7"/>
          <w:sz w:val="36"/>
          <w:szCs w:val="36"/>
        </w:rPr>
        <w:lastRenderedPageBreak/>
        <w:t xml:space="preserve">Pièces </w:t>
      </w:r>
      <w:r w:rsidRPr="006A565E">
        <w:rPr>
          <w:rFonts w:ascii="Arial" w:hAnsi="Arial" w:cs="Arial"/>
          <w:b/>
          <w:bCs/>
          <w:color w:val="2BA0D7"/>
          <w:sz w:val="36"/>
          <w:szCs w:val="36"/>
        </w:rPr>
        <w:t>obligatoires</w:t>
      </w:r>
      <w:r w:rsidRPr="00461A3F">
        <w:rPr>
          <w:rFonts w:ascii="Arial" w:hAnsi="Arial" w:cs="Arial"/>
          <w:b/>
          <w:bCs/>
          <w:color w:val="2BA0D7"/>
          <w:sz w:val="36"/>
          <w:szCs w:val="36"/>
        </w:rPr>
        <w:t xml:space="preserve"> à joindre</w:t>
      </w:r>
    </w:p>
    <w:p w14:paraId="4281080F" w14:textId="77777777" w:rsidR="006A565E" w:rsidRPr="00766841" w:rsidRDefault="006A565E" w:rsidP="00766841">
      <w:pPr>
        <w:numPr>
          <w:ilvl w:val="0"/>
          <w:numId w:val="20"/>
        </w:numPr>
        <w:spacing w:after="100" w:afterAutospacing="1" w:line="360" w:lineRule="auto"/>
        <w:ind w:left="714" w:hanging="357"/>
        <w:contextualSpacing/>
        <w:jc w:val="both"/>
        <w:rPr>
          <w:rFonts w:ascii="Arial" w:hAnsi="Arial" w:cs="Arial"/>
          <w:sz w:val="23"/>
          <w:szCs w:val="23"/>
        </w:rPr>
      </w:pPr>
      <w:r w:rsidRPr="00766841">
        <w:rPr>
          <w:rFonts w:ascii="Arial" w:hAnsi="Arial" w:cs="Arial"/>
          <w:sz w:val="23"/>
          <w:szCs w:val="23"/>
        </w:rPr>
        <w:t>Un courrier de demande formulé à l’attention du PRMA Réunion</w:t>
      </w:r>
    </w:p>
    <w:p w14:paraId="5E2CDC1B" w14:textId="77777777" w:rsidR="00302246" w:rsidRPr="00766841" w:rsidRDefault="00302246" w:rsidP="00766841">
      <w:pPr>
        <w:numPr>
          <w:ilvl w:val="0"/>
          <w:numId w:val="20"/>
        </w:numPr>
        <w:spacing w:after="100" w:afterAutospacing="1" w:line="360" w:lineRule="auto"/>
        <w:ind w:left="714" w:hanging="357"/>
        <w:contextualSpacing/>
        <w:jc w:val="both"/>
        <w:rPr>
          <w:rFonts w:ascii="Arial" w:hAnsi="Arial" w:cs="Arial"/>
          <w:sz w:val="23"/>
          <w:szCs w:val="23"/>
        </w:rPr>
      </w:pPr>
      <w:r w:rsidRPr="00766841">
        <w:rPr>
          <w:rFonts w:ascii="Arial" w:hAnsi="Arial" w:cs="Arial"/>
          <w:sz w:val="23"/>
          <w:szCs w:val="23"/>
        </w:rPr>
        <w:t xml:space="preserve">Les pièces justifiant de la domiciliation des musiciens à La Réunion </w:t>
      </w:r>
    </w:p>
    <w:p w14:paraId="1C8A67B3" w14:textId="4B0759B7" w:rsidR="006A565E" w:rsidRPr="00766841" w:rsidRDefault="00746C95" w:rsidP="00766841">
      <w:pPr>
        <w:numPr>
          <w:ilvl w:val="0"/>
          <w:numId w:val="20"/>
        </w:numPr>
        <w:spacing w:after="100" w:afterAutospacing="1" w:line="360" w:lineRule="auto"/>
        <w:ind w:left="714" w:hanging="357"/>
        <w:contextualSpacing/>
        <w:jc w:val="both"/>
        <w:rPr>
          <w:rFonts w:ascii="Arial" w:hAnsi="Arial" w:cs="Arial"/>
          <w:sz w:val="23"/>
          <w:szCs w:val="23"/>
        </w:rPr>
      </w:pPr>
      <w:r w:rsidRPr="00766841">
        <w:rPr>
          <w:rFonts w:ascii="Arial" w:hAnsi="Arial" w:cs="Arial"/>
          <w:sz w:val="23"/>
          <w:szCs w:val="23"/>
        </w:rPr>
        <w:t>Un d</w:t>
      </w:r>
      <w:r w:rsidR="006A565E" w:rsidRPr="00766841">
        <w:rPr>
          <w:rFonts w:ascii="Arial" w:hAnsi="Arial" w:cs="Arial"/>
          <w:sz w:val="23"/>
          <w:szCs w:val="23"/>
        </w:rPr>
        <w:t>ossier artistique du groupe (biographie, liens d'écoute, revue de presse</w:t>
      </w:r>
      <w:r w:rsidR="00B85F25">
        <w:rPr>
          <w:rFonts w:ascii="Arial" w:hAnsi="Arial" w:cs="Arial"/>
          <w:sz w:val="23"/>
          <w:szCs w:val="23"/>
        </w:rPr>
        <w:t xml:space="preserve">, </w:t>
      </w:r>
      <w:proofErr w:type="spellStart"/>
      <w:r w:rsidR="00B85F25">
        <w:rPr>
          <w:rFonts w:ascii="Arial" w:hAnsi="Arial" w:cs="Arial"/>
          <w:sz w:val="23"/>
          <w:szCs w:val="23"/>
        </w:rPr>
        <w:t>Electronic</w:t>
      </w:r>
      <w:proofErr w:type="spellEnd"/>
      <w:r w:rsidR="00B85F25">
        <w:rPr>
          <w:rFonts w:ascii="Arial" w:hAnsi="Arial" w:cs="Arial"/>
          <w:sz w:val="23"/>
          <w:szCs w:val="23"/>
        </w:rPr>
        <w:t xml:space="preserve"> Press Kit…)</w:t>
      </w:r>
    </w:p>
    <w:p w14:paraId="7BC1C7EF" w14:textId="77777777" w:rsidR="00766841" w:rsidRDefault="00766841" w:rsidP="00766841">
      <w:pPr>
        <w:pStyle w:val="Paragraphedeliste"/>
        <w:numPr>
          <w:ilvl w:val="0"/>
          <w:numId w:val="20"/>
        </w:numPr>
        <w:pBdr>
          <w:top w:val="nil"/>
          <w:left w:val="nil"/>
          <w:bottom w:val="nil"/>
          <w:right w:val="nil"/>
          <w:between w:val="nil"/>
        </w:pBdr>
        <w:spacing w:line="360" w:lineRule="auto"/>
        <w:ind w:left="714" w:hanging="357"/>
        <w:jc w:val="both"/>
        <w:rPr>
          <w:rFonts w:ascii="Arial" w:hAnsi="Arial" w:cs="Arial"/>
          <w:sz w:val="23"/>
          <w:szCs w:val="23"/>
        </w:rPr>
      </w:pPr>
      <w:r w:rsidRPr="00766841">
        <w:rPr>
          <w:rFonts w:ascii="Arial" w:hAnsi="Arial" w:cs="Arial"/>
          <w:sz w:val="23"/>
          <w:szCs w:val="23"/>
        </w:rPr>
        <w:t>Un calendrier prévisionnel des projets de l'artiste (tournées, sortie d'album, temps de création, temps forts médiatiques)</w:t>
      </w:r>
    </w:p>
    <w:p w14:paraId="48155C84" w14:textId="7A79152A" w:rsidR="006A565E" w:rsidRPr="00766841" w:rsidRDefault="006A565E" w:rsidP="00766841">
      <w:pPr>
        <w:pStyle w:val="Paragraphedeliste"/>
        <w:numPr>
          <w:ilvl w:val="0"/>
          <w:numId w:val="20"/>
        </w:numPr>
        <w:pBdr>
          <w:top w:val="nil"/>
          <w:left w:val="nil"/>
          <w:bottom w:val="nil"/>
          <w:right w:val="nil"/>
          <w:between w:val="nil"/>
        </w:pBdr>
        <w:spacing w:line="360" w:lineRule="auto"/>
        <w:ind w:left="714" w:hanging="357"/>
        <w:jc w:val="both"/>
        <w:rPr>
          <w:rFonts w:ascii="Arial" w:hAnsi="Arial" w:cs="Arial"/>
          <w:sz w:val="23"/>
          <w:szCs w:val="23"/>
        </w:rPr>
      </w:pPr>
      <w:r w:rsidRPr="00766841">
        <w:rPr>
          <w:rFonts w:ascii="Arial" w:hAnsi="Arial" w:cs="Arial"/>
          <w:sz w:val="23"/>
          <w:szCs w:val="23"/>
        </w:rPr>
        <w:t xml:space="preserve">Contrats </w:t>
      </w:r>
      <w:r w:rsidR="00FF3BDD">
        <w:rPr>
          <w:rFonts w:ascii="Arial" w:hAnsi="Arial" w:cs="Arial"/>
          <w:sz w:val="23"/>
          <w:szCs w:val="23"/>
        </w:rPr>
        <w:t xml:space="preserve">d’édition, </w:t>
      </w:r>
      <w:r w:rsidRPr="00766841">
        <w:rPr>
          <w:rFonts w:ascii="Arial" w:hAnsi="Arial" w:cs="Arial"/>
          <w:sz w:val="23"/>
          <w:szCs w:val="23"/>
        </w:rPr>
        <w:t xml:space="preserve">de management, de </w:t>
      </w:r>
      <w:proofErr w:type="spellStart"/>
      <w:r w:rsidRPr="00766841">
        <w:rPr>
          <w:rFonts w:ascii="Arial" w:hAnsi="Arial" w:cs="Arial"/>
          <w:i/>
          <w:iCs/>
          <w:sz w:val="23"/>
          <w:szCs w:val="23"/>
        </w:rPr>
        <w:t>bookin</w:t>
      </w:r>
      <w:r w:rsidR="00193E0B">
        <w:rPr>
          <w:rFonts w:ascii="Arial" w:hAnsi="Arial" w:cs="Arial"/>
          <w:i/>
          <w:iCs/>
          <w:sz w:val="23"/>
          <w:szCs w:val="23"/>
        </w:rPr>
        <w:t>g</w:t>
      </w:r>
      <w:proofErr w:type="spellEnd"/>
    </w:p>
    <w:p w14:paraId="768B08B2" w14:textId="497E1413" w:rsidR="006A565E" w:rsidRPr="00766841" w:rsidRDefault="006A565E" w:rsidP="00766841">
      <w:pPr>
        <w:numPr>
          <w:ilvl w:val="0"/>
          <w:numId w:val="20"/>
        </w:numPr>
        <w:spacing w:after="100" w:afterAutospacing="1" w:line="360" w:lineRule="auto"/>
        <w:ind w:left="714" w:hanging="357"/>
        <w:contextualSpacing/>
        <w:jc w:val="both"/>
        <w:rPr>
          <w:rFonts w:ascii="Arial" w:hAnsi="Arial" w:cs="Arial"/>
          <w:sz w:val="23"/>
          <w:szCs w:val="23"/>
        </w:rPr>
      </w:pPr>
      <w:r w:rsidRPr="00766841">
        <w:rPr>
          <w:rFonts w:ascii="Arial" w:hAnsi="Arial" w:cs="Arial"/>
          <w:sz w:val="23"/>
          <w:szCs w:val="23"/>
        </w:rPr>
        <w:t xml:space="preserve">Contrats de cession </w:t>
      </w:r>
      <w:r w:rsidR="00193E0B">
        <w:rPr>
          <w:rFonts w:ascii="Arial" w:hAnsi="Arial" w:cs="Arial"/>
          <w:sz w:val="23"/>
          <w:szCs w:val="23"/>
        </w:rPr>
        <w:t>ou contrat</w:t>
      </w:r>
      <w:r w:rsidRPr="00766841">
        <w:rPr>
          <w:rFonts w:ascii="Arial" w:hAnsi="Arial" w:cs="Arial"/>
          <w:sz w:val="23"/>
          <w:szCs w:val="23"/>
        </w:rPr>
        <w:t xml:space="preserve"> d'engagement pour chaque date</w:t>
      </w:r>
      <w:r w:rsidR="00193E0B">
        <w:rPr>
          <w:rFonts w:ascii="Arial" w:hAnsi="Arial" w:cs="Arial"/>
          <w:sz w:val="23"/>
          <w:szCs w:val="23"/>
        </w:rPr>
        <w:t xml:space="preserve"> (à défaut fournir les lettres d’invitations en amont). </w:t>
      </w:r>
    </w:p>
    <w:p w14:paraId="4ED97F36" w14:textId="428CE653" w:rsidR="006A565E" w:rsidRPr="00CE243B" w:rsidRDefault="006A565E" w:rsidP="00CE243B">
      <w:pPr>
        <w:numPr>
          <w:ilvl w:val="0"/>
          <w:numId w:val="20"/>
        </w:numPr>
        <w:spacing w:after="100" w:afterAutospacing="1"/>
        <w:ind w:left="714" w:hanging="357"/>
        <w:contextualSpacing/>
        <w:jc w:val="both"/>
        <w:rPr>
          <w:rFonts w:ascii="Arial" w:hAnsi="Arial" w:cs="Arial"/>
          <w:sz w:val="23"/>
          <w:szCs w:val="23"/>
        </w:rPr>
      </w:pPr>
      <w:r w:rsidRPr="00CE243B">
        <w:rPr>
          <w:rFonts w:ascii="Arial" w:hAnsi="Arial" w:cs="Arial"/>
          <w:sz w:val="23"/>
          <w:szCs w:val="23"/>
        </w:rPr>
        <w:t>Devis détaillé des billets d'avion (classe économique)</w:t>
      </w:r>
      <w:r w:rsidR="00CE243B" w:rsidRPr="00CE243B">
        <w:rPr>
          <w:rFonts w:ascii="Arial" w:hAnsi="Arial" w:cs="Arial"/>
          <w:sz w:val="23"/>
          <w:szCs w:val="23"/>
        </w:rPr>
        <w:t xml:space="preserve"> - </w:t>
      </w:r>
      <w:r w:rsidR="00CE243B" w:rsidRPr="00CE243B">
        <w:rPr>
          <mc:AlternateContent>
            <mc:Choice Requires="w16se">
              <w:rFonts w:ascii="Arial" w:hAnsi="Arial" w:cs="Arial"/>
            </mc:Choice>
            <mc:Fallback>
              <w:rFonts w:ascii="Apple Color Emoji" w:eastAsia="Apple Color Emoji" w:hAnsi="Apple Color Emoji" w:cs="Apple Color Emoji"/>
            </mc:Fallback>
          </mc:AlternateContent>
          <w:b/>
          <w:bCs/>
          <w:sz w:val="23"/>
          <w:szCs w:val="23"/>
        </w:rPr>
        <mc:AlternateContent>
          <mc:Choice Requires="w16se">
            <w16se:symEx w16se:font="Apple Color Emoji" w16se:char="26A0"/>
          </mc:Choice>
          <mc:Fallback>
            <w:t>⚠</w:t>
          </mc:Fallback>
        </mc:AlternateContent>
      </w:r>
      <w:r w:rsidR="00CE243B" w:rsidRPr="00CE243B">
        <w:rPr>
          <w:rFonts w:ascii="Arial" w:hAnsi="Arial" w:cs="Arial"/>
          <w:b/>
          <w:bCs/>
          <w:sz w:val="23"/>
          <w:szCs w:val="23"/>
        </w:rPr>
        <w:t>️ Attention :</w:t>
      </w:r>
      <w:r w:rsidR="00CE243B" w:rsidRPr="00CE243B">
        <w:rPr>
          <w:rFonts w:ascii="Arial" w:hAnsi="Arial" w:cs="Arial"/>
          <w:sz w:val="23"/>
          <w:szCs w:val="23"/>
        </w:rPr>
        <w:t xml:space="preserve"> veillez à obtenir un devis formalisé auprès d’une compagnie aérienne ou d’une agence de voyage</w:t>
      </w:r>
      <w:r w:rsidR="00CE243B">
        <w:rPr>
          <w:rFonts w:ascii="Arial" w:hAnsi="Arial" w:cs="Arial"/>
          <w:sz w:val="23"/>
          <w:szCs w:val="23"/>
        </w:rPr>
        <w:t xml:space="preserve"> (les </w:t>
      </w:r>
      <w:r w:rsidR="00CE243B" w:rsidRPr="00CE243B">
        <w:rPr>
          <w:rFonts w:ascii="Arial" w:hAnsi="Arial" w:cs="Arial"/>
          <w:sz w:val="23"/>
          <w:szCs w:val="23"/>
        </w:rPr>
        <w:t xml:space="preserve">captures d’écran ne </w:t>
      </w:r>
      <w:r w:rsidR="00CE243B">
        <w:rPr>
          <w:rFonts w:ascii="Arial" w:hAnsi="Arial" w:cs="Arial"/>
          <w:sz w:val="23"/>
          <w:szCs w:val="23"/>
        </w:rPr>
        <w:t>sont pas considéré</w:t>
      </w:r>
      <w:r w:rsidR="00C60509">
        <w:rPr>
          <w:rFonts w:ascii="Arial" w:hAnsi="Arial" w:cs="Arial"/>
          <w:sz w:val="23"/>
          <w:szCs w:val="23"/>
        </w:rPr>
        <w:t>es</w:t>
      </w:r>
      <w:r w:rsidR="00CE243B">
        <w:rPr>
          <w:rFonts w:ascii="Arial" w:hAnsi="Arial" w:cs="Arial"/>
          <w:sz w:val="23"/>
          <w:szCs w:val="23"/>
        </w:rPr>
        <w:t xml:space="preserve"> comme </w:t>
      </w:r>
      <w:r w:rsidR="00CE243B" w:rsidRPr="00CE243B">
        <w:rPr>
          <w:rFonts w:ascii="Arial" w:hAnsi="Arial" w:cs="Arial"/>
          <w:sz w:val="23"/>
          <w:szCs w:val="23"/>
        </w:rPr>
        <w:t>devis</w:t>
      </w:r>
      <w:r w:rsidR="00CE243B">
        <w:rPr>
          <w:rFonts w:ascii="Arial" w:hAnsi="Arial" w:cs="Arial"/>
          <w:sz w:val="23"/>
          <w:szCs w:val="23"/>
        </w:rPr>
        <w:t xml:space="preserve"> ou </w:t>
      </w:r>
      <w:r w:rsidR="00CE243B" w:rsidRPr="00CE243B">
        <w:rPr>
          <w:rFonts w:ascii="Arial" w:hAnsi="Arial" w:cs="Arial"/>
          <w:sz w:val="23"/>
          <w:szCs w:val="23"/>
        </w:rPr>
        <w:t>proforma valides</w:t>
      </w:r>
      <w:r w:rsidR="00CE243B">
        <w:rPr>
          <w:rFonts w:ascii="Arial" w:hAnsi="Arial" w:cs="Arial"/>
          <w:sz w:val="23"/>
          <w:szCs w:val="23"/>
        </w:rPr>
        <w:t>)</w:t>
      </w:r>
    </w:p>
    <w:p w14:paraId="054963AE" w14:textId="77777777" w:rsidR="00CE243B" w:rsidRPr="00766841" w:rsidRDefault="00CE243B" w:rsidP="00CE243B">
      <w:pPr>
        <w:spacing w:after="100" w:afterAutospacing="1"/>
        <w:ind w:left="714"/>
        <w:contextualSpacing/>
        <w:jc w:val="both"/>
        <w:rPr>
          <w:rFonts w:ascii="Arial" w:hAnsi="Arial" w:cs="Arial"/>
          <w:sz w:val="23"/>
          <w:szCs w:val="23"/>
        </w:rPr>
      </w:pPr>
    </w:p>
    <w:p w14:paraId="08F21FB3" w14:textId="77777777" w:rsidR="006A565E" w:rsidRPr="00766841" w:rsidRDefault="006A565E" w:rsidP="00766841">
      <w:pPr>
        <w:numPr>
          <w:ilvl w:val="0"/>
          <w:numId w:val="20"/>
        </w:numPr>
        <w:spacing w:after="100" w:afterAutospacing="1" w:line="360" w:lineRule="auto"/>
        <w:ind w:left="714" w:hanging="357"/>
        <w:contextualSpacing/>
        <w:jc w:val="both"/>
        <w:rPr>
          <w:rFonts w:ascii="Arial" w:hAnsi="Arial" w:cs="Arial"/>
          <w:sz w:val="23"/>
          <w:szCs w:val="23"/>
        </w:rPr>
      </w:pPr>
      <w:r w:rsidRPr="00766841">
        <w:rPr>
          <w:rFonts w:ascii="Arial" w:hAnsi="Arial" w:cs="Arial"/>
          <w:sz w:val="23"/>
          <w:szCs w:val="23"/>
        </w:rPr>
        <w:t>Budget prévisionnel du projet de mobilité (voir modèle de budget fourni)</w:t>
      </w:r>
    </w:p>
    <w:p w14:paraId="4BB6CAC7" w14:textId="77777777" w:rsidR="006A565E" w:rsidRPr="00766841" w:rsidRDefault="006A565E" w:rsidP="00766841">
      <w:pPr>
        <w:numPr>
          <w:ilvl w:val="0"/>
          <w:numId w:val="20"/>
        </w:numPr>
        <w:spacing w:after="100" w:afterAutospacing="1" w:line="360" w:lineRule="auto"/>
        <w:ind w:left="714" w:hanging="357"/>
        <w:contextualSpacing/>
        <w:jc w:val="both"/>
        <w:rPr>
          <w:rFonts w:ascii="Arial" w:hAnsi="Arial" w:cs="Arial"/>
          <w:sz w:val="23"/>
          <w:szCs w:val="23"/>
        </w:rPr>
      </w:pPr>
      <w:r w:rsidRPr="00766841">
        <w:rPr>
          <w:rFonts w:ascii="Arial" w:hAnsi="Arial" w:cs="Arial"/>
          <w:sz w:val="23"/>
          <w:szCs w:val="23"/>
        </w:rPr>
        <w:t>Justificatifs des co-financements acquis ou sollicités</w:t>
      </w:r>
    </w:p>
    <w:p w14:paraId="37FD4521" w14:textId="77777777" w:rsidR="00746C95" w:rsidRPr="00766841" w:rsidRDefault="00746C95" w:rsidP="00766841">
      <w:pPr>
        <w:numPr>
          <w:ilvl w:val="0"/>
          <w:numId w:val="20"/>
        </w:numPr>
        <w:spacing w:after="100" w:afterAutospacing="1" w:line="360" w:lineRule="auto"/>
        <w:ind w:left="714" w:hanging="357"/>
        <w:contextualSpacing/>
        <w:jc w:val="both"/>
        <w:rPr>
          <w:rFonts w:ascii="Arial" w:hAnsi="Arial" w:cs="Arial"/>
          <w:sz w:val="23"/>
          <w:szCs w:val="23"/>
        </w:rPr>
      </w:pPr>
      <w:r w:rsidRPr="00766841">
        <w:rPr>
          <w:rFonts w:ascii="Arial" w:hAnsi="Arial" w:cs="Arial"/>
          <w:sz w:val="23"/>
          <w:szCs w:val="23"/>
        </w:rPr>
        <w:t>Fiche technique (</w:t>
      </w:r>
      <w:proofErr w:type="spellStart"/>
      <w:r w:rsidRPr="00766841">
        <w:rPr>
          <w:rFonts w:ascii="Arial" w:hAnsi="Arial" w:cs="Arial"/>
          <w:i/>
          <w:iCs/>
          <w:sz w:val="23"/>
          <w:szCs w:val="23"/>
        </w:rPr>
        <w:t>backline</w:t>
      </w:r>
      <w:proofErr w:type="spellEnd"/>
      <w:r w:rsidRPr="00766841">
        <w:rPr>
          <w:rFonts w:ascii="Arial" w:hAnsi="Arial" w:cs="Arial"/>
          <w:sz w:val="23"/>
          <w:szCs w:val="23"/>
        </w:rPr>
        <w:t>, plan de scène)</w:t>
      </w:r>
    </w:p>
    <w:p w14:paraId="0FFDF777" w14:textId="17D3874E" w:rsidR="00CE243B" w:rsidRDefault="006A565E" w:rsidP="006A565E">
      <w:pPr>
        <w:numPr>
          <w:ilvl w:val="0"/>
          <w:numId w:val="20"/>
        </w:numPr>
        <w:spacing w:after="100" w:afterAutospacing="1" w:line="360" w:lineRule="auto"/>
        <w:ind w:left="714" w:hanging="357"/>
        <w:contextualSpacing/>
        <w:jc w:val="both"/>
        <w:rPr>
          <w:rFonts w:ascii="Arial" w:hAnsi="Arial" w:cs="Arial"/>
          <w:sz w:val="23"/>
          <w:szCs w:val="23"/>
        </w:rPr>
      </w:pPr>
      <w:r w:rsidRPr="00766841">
        <w:rPr>
          <w:rFonts w:ascii="Arial" w:hAnsi="Arial" w:cs="Arial"/>
          <w:sz w:val="23"/>
          <w:szCs w:val="23"/>
        </w:rPr>
        <w:t>Bilan de la dernière action FRAM (si le groupe a déjà bénéficié de l'aide)</w:t>
      </w:r>
    </w:p>
    <w:p w14:paraId="579B7422" w14:textId="77777777" w:rsidR="00CE243B" w:rsidRPr="00CE243B" w:rsidRDefault="00CE243B" w:rsidP="00CE243B">
      <w:pPr>
        <w:spacing w:after="100" w:afterAutospacing="1" w:line="360" w:lineRule="auto"/>
        <w:contextualSpacing/>
        <w:jc w:val="both"/>
        <w:rPr>
          <w:rFonts w:ascii="Arial" w:hAnsi="Arial" w:cs="Arial"/>
          <w:sz w:val="23"/>
          <w:szCs w:val="23"/>
        </w:rPr>
      </w:pPr>
    </w:p>
    <w:p w14:paraId="12C8161F" w14:textId="338BA9CD" w:rsidR="006A565E" w:rsidRPr="006A565E" w:rsidRDefault="006A565E" w:rsidP="006A565E">
      <w:pPr>
        <w:spacing w:after="100" w:afterAutospacing="1"/>
        <w:jc w:val="both"/>
        <w:rPr>
          <w:rFonts w:ascii="Arial" w:hAnsi="Arial" w:cs="Arial"/>
          <w:b/>
          <w:bCs/>
          <w:color w:val="2BA0D7"/>
          <w:sz w:val="36"/>
          <w:szCs w:val="36"/>
        </w:rPr>
      </w:pPr>
      <w:r w:rsidRPr="006A565E">
        <w:rPr>
          <w:rFonts w:ascii="Arial" w:hAnsi="Arial" w:cs="Arial"/>
          <w:b/>
          <w:bCs/>
          <w:color w:val="2BA0D7"/>
          <w:sz w:val="36"/>
          <w:szCs w:val="36"/>
        </w:rPr>
        <w:t>Modalités de dépôt de dossier</w:t>
      </w:r>
    </w:p>
    <w:p w14:paraId="7E0AEBFE" w14:textId="19786665" w:rsidR="006A565E" w:rsidRPr="0092522F" w:rsidRDefault="006A565E" w:rsidP="006A565E">
      <w:pPr>
        <w:spacing w:after="100" w:afterAutospacing="1"/>
        <w:jc w:val="both"/>
        <w:rPr>
          <w:rFonts w:ascii="Arial" w:hAnsi="Arial" w:cs="Arial"/>
          <w:sz w:val="23"/>
          <w:szCs w:val="23"/>
        </w:rPr>
      </w:pPr>
      <w:r w:rsidRPr="0092522F">
        <w:rPr>
          <w:rFonts w:ascii="Arial" w:hAnsi="Arial" w:cs="Arial"/>
          <w:sz w:val="23"/>
          <w:szCs w:val="23"/>
        </w:rPr>
        <w:t xml:space="preserve">Le dossier </w:t>
      </w:r>
      <w:r w:rsidRPr="0092522F">
        <w:rPr>
          <w:rFonts w:ascii="Arial" w:hAnsi="Arial" w:cs="Arial"/>
          <w:color w:val="00000A"/>
          <w:sz w:val="23"/>
          <w:szCs w:val="23"/>
          <w:u w:val="single"/>
        </w:rPr>
        <w:t>complet devra être déposé en une fois</w:t>
      </w:r>
      <w:r w:rsidRPr="0092522F">
        <w:rPr>
          <w:rFonts w:ascii="Arial" w:hAnsi="Arial" w:cs="Arial"/>
          <w:color w:val="00000A"/>
          <w:sz w:val="23"/>
          <w:szCs w:val="23"/>
        </w:rPr>
        <w:t xml:space="preserve"> via une plateforme de transfert de fichier (de type </w:t>
      </w:r>
      <w:proofErr w:type="spellStart"/>
      <w:r w:rsidRPr="0092522F">
        <w:rPr>
          <w:rFonts w:ascii="Arial" w:hAnsi="Arial" w:cs="Arial"/>
          <w:color w:val="00000A"/>
          <w:sz w:val="23"/>
          <w:szCs w:val="23"/>
        </w:rPr>
        <w:t>wetransfer</w:t>
      </w:r>
      <w:proofErr w:type="spellEnd"/>
      <w:r w:rsidRPr="0092522F">
        <w:rPr>
          <w:rFonts w:ascii="Arial" w:hAnsi="Arial" w:cs="Arial"/>
          <w:color w:val="00000A"/>
          <w:sz w:val="23"/>
          <w:szCs w:val="23"/>
        </w:rPr>
        <w:t>)</w:t>
      </w:r>
      <w:r w:rsidRPr="0092522F">
        <w:rPr>
          <w:rFonts w:ascii="Arial" w:hAnsi="Arial" w:cs="Arial"/>
          <w:sz w:val="23"/>
          <w:szCs w:val="23"/>
        </w:rPr>
        <w:t xml:space="preserve"> avant chaque date limite de dépôt (23h59) à l’adresse mail : </w:t>
      </w:r>
      <w:hyperlink r:id="rId10" w:history="1">
        <w:r w:rsidRPr="0092522F">
          <w:rPr>
            <w:rStyle w:val="Lienhypertexte"/>
            <w:rFonts w:ascii="Arial" w:hAnsi="Arial" w:cs="Arial"/>
            <w:sz w:val="23"/>
            <w:szCs w:val="23"/>
          </w:rPr>
          <w:t>fram@prma-reunion.fr</w:t>
        </w:r>
      </w:hyperlink>
      <w:r w:rsidRPr="0092522F">
        <w:rPr>
          <w:rFonts w:ascii="Arial" w:hAnsi="Arial" w:cs="Arial"/>
          <w:sz w:val="23"/>
          <w:szCs w:val="23"/>
        </w:rPr>
        <w:t xml:space="preserve">. </w:t>
      </w:r>
    </w:p>
    <w:p w14:paraId="210571CA" w14:textId="0424422A" w:rsidR="006A565E" w:rsidRPr="0092522F" w:rsidRDefault="006A565E" w:rsidP="006A565E">
      <w:pPr>
        <w:spacing w:after="100" w:afterAutospacing="1"/>
        <w:jc w:val="both"/>
        <w:rPr>
          <w:rFonts w:ascii="Arial" w:hAnsi="Arial" w:cs="Arial"/>
          <w:sz w:val="23"/>
          <w:szCs w:val="23"/>
        </w:rPr>
      </w:pPr>
      <w:r w:rsidRPr="0092522F">
        <w:rPr>
          <w:rFonts w:ascii="Arial" w:hAnsi="Arial" w:cs="Arial"/>
          <w:sz w:val="23"/>
          <w:szCs w:val="23"/>
        </w:rPr>
        <w:t xml:space="preserve">En amont de cette date, l'équipe du PRMA Réunion pourra échanger avec les porteurs de projets pour les aider </w:t>
      </w:r>
      <w:proofErr w:type="spellStart"/>
      <w:r w:rsidRPr="0092522F">
        <w:rPr>
          <w:rFonts w:ascii="Arial" w:hAnsi="Arial" w:cs="Arial"/>
          <w:sz w:val="23"/>
          <w:szCs w:val="23"/>
        </w:rPr>
        <w:t>a</w:t>
      </w:r>
      <w:proofErr w:type="spellEnd"/>
      <w:r w:rsidRPr="0092522F">
        <w:rPr>
          <w:rFonts w:ascii="Arial" w:hAnsi="Arial" w:cs="Arial"/>
          <w:sz w:val="23"/>
          <w:szCs w:val="23"/>
        </w:rPr>
        <w:t>̀ constituer leur dossier.</w:t>
      </w:r>
    </w:p>
    <w:p w14:paraId="68EB13A5" w14:textId="77777777" w:rsidR="006A565E" w:rsidRPr="0092522F" w:rsidRDefault="006A565E" w:rsidP="006A565E">
      <w:pPr>
        <w:pStyle w:val="NormalWeb"/>
        <w:shd w:val="clear" w:color="auto" w:fill="FFFFFF"/>
        <w:spacing w:before="0" w:beforeAutospacing="0" w:after="0" w:afterAutospacing="0"/>
        <w:jc w:val="both"/>
        <w:rPr>
          <w:rFonts w:ascii="Arial" w:hAnsi="Arial" w:cs="Arial"/>
          <w:color w:val="212529"/>
          <w:sz w:val="23"/>
          <w:szCs w:val="23"/>
        </w:rPr>
      </w:pPr>
      <w:r w:rsidRPr="0092522F">
        <w:rPr>
          <w:rFonts w:ascii="Arial" w:hAnsi="Arial" w:cs="Arial"/>
          <w:color w:val="212529"/>
          <w:sz w:val="23"/>
          <w:szCs w:val="23"/>
        </w:rPr>
        <w:t>En 2026, les dates limites de dépôt de dossier sont les suivantes :</w:t>
      </w:r>
    </w:p>
    <w:p w14:paraId="1D5D82CD" w14:textId="77777777" w:rsidR="006A565E" w:rsidRPr="0092522F" w:rsidRDefault="006A565E" w:rsidP="006A565E">
      <w:pPr>
        <w:pStyle w:val="NormalWeb"/>
        <w:shd w:val="clear" w:color="auto" w:fill="FFFFFF"/>
        <w:spacing w:before="0" w:beforeAutospacing="0" w:after="0" w:afterAutospacing="0"/>
        <w:rPr>
          <w:rFonts w:ascii="Arial" w:hAnsi="Arial" w:cs="Arial"/>
          <w:color w:val="212529"/>
          <w:sz w:val="23"/>
          <w:szCs w:val="23"/>
        </w:rPr>
      </w:pPr>
    </w:p>
    <w:p w14:paraId="0EF93AD1" w14:textId="0D9AB7F8" w:rsidR="00B85F25" w:rsidRDefault="006A565E" w:rsidP="006A565E">
      <w:pPr>
        <w:pStyle w:val="NormalWeb"/>
        <w:numPr>
          <w:ilvl w:val="0"/>
          <w:numId w:val="5"/>
        </w:numPr>
        <w:shd w:val="clear" w:color="auto" w:fill="FFFFFF"/>
        <w:spacing w:before="0" w:beforeAutospacing="0" w:after="0" w:afterAutospacing="0"/>
        <w:jc w:val="both"/>
        <w:rPr>
          <w:rFonts w:ascii="Arial" w:hAnsi="Arial" w:cs="Arial"/>
          <w:color w:val="212529"/>
          <w:sz w:val="23"/>
          <w:szCs w:val="23"/>
        </w:rPr>
      </w:pPr>
      <w:r w:rsidRPr="0092522F">
        <w:rPr>
          <w:rFonts w:ascii="Arial" w:hAnsi="Arial" w:cs="Arial"/>
          <w:color w:val="212529"/>
          <w:sz w:val="23"/>
          <w:szCs w:val="23"/>
        </w:rPr>
        <w:t>Date limite de dépôt pour la 1ère commission : </w:t>
      </w:r>
      <w:r w:rsidRPr="0092522F">
        <w:rPr>
          <w:rStyle w:val="lev"/>
          <w:rFonts w:ascii="Arial" w:eastAsiaTheme="majorEastAsia" w:hAnsi="Arial" w:cs="Arial"/>
          <w:color w:val="212529"/>
          <w:sz w:val="23"/>
          <w:szCs w:val="23"/>
        </w:rPr>
        <w:t xml:space="preserve">vendredi </w:t>
      </w:r>
      <w:r w:rsidR="005E587A">
        <w:rPr>
          <w:rStyle w:val="lev"/>
          <w:rFonts w:ascii="Arial" w:eastAsiaTheme="majorEastAsia" w:hAnsi="Arial" w:cs="Arial"/>
          <w:color w:val="212529"/>
          <w:sz w:val="23"/>
          <w:szCs w:val="23"/>
        </w:rPr>
        <w:t>13</w:t>
      </w:r>
      <w:r w:rsidRPr="0092522F">
        <w:rPr>
          <w:rStyle w:val="lev"/>
          <w:rFonts w:ascii="Arial" w:eastAsiaTheme="majorEastAsia" w:hAnsi="Arial" w:cs="Arial"/>
          <w:color w:val="212529"/>
          <w:sz w:val="23"/>
          <w:szCs w:val="23"/>
        </w:rPr>
        <w:t xml:space="preserve"> février 2026</w:t>
      </w:r>
    </w:p>
    <w:p w14:paraId="1BA3318D" w14:textId="4F4DCA8C" w:rsidR="00B85F25" w:rsidRDefault="006A565E" w:rsidP="006A565E">
      <w:pPr>
        <w:pStyle w:val="NormalWeb"/>
        <w:numPr>
          <w:ilvl w:val="0"/>
          <w:numId w:val="5"/>
        </w:numPr>
        <w:shd w:val="clear" w:color="auto" w:fill="FFFFFF"/>
        <w:spacing w:before="0" w:beforeAutospacing="0" w:after="0" w:afterAutospacing="0"/>
        <w:jc w:val="both"/>
        <w:rPr>
          <w:rFonts w:ascii="Arial" w:hAnsi="Arial" w:cs="Arial"/>
          <w:color w:val="212529"/>
          <w:sz w:val="23"/>
          <w:szCs w:val="23"/>
        </w:rPr>
      </w:pPr>
      <w:r w:rsidRPr="00B85F25">
        <w:rPr>
          <w:rFonts w:ascii="Arial" w:hAnsi="Arial" w:cs="Arial"/>
          <w:color w:val="212529"/>
          <w:sz w:val="23"/>
          <w:szCs w:val="23"/>
        </w:rPr>
        <w:t>Date limite de dépôt pour la 2ème commission : </w:t>
      </w:r>
      <w:r w:rsidRPr="00B85F25">
        <w:rPr>
          <w:rStyle w:val="lev"/>
          <w:rFonts w:ascii="Arial" w:eastAsiaTheme="majorEastAsia" w:hAnsi="Arial" w:cs="Arial"/>
          <w:color w:val="212529"/>
          <w:sz w:val="23"/>
          <w:szCs w:val="23"/>
        </w:rPr>
        <w:t>vendredi 1</w:t>
      </w:r>
      <w:r w:rsidR="002F4AF5">
        <w:rPr>
          <w:rStyle w:val="lev"/>
          <w:rFonts w:ascii="Arial" w:eastAsiaTheme="majorEastAsia" w:hAnsi="Arial" w:cs="Arial"/>
          <w:color w:val="212529"/>
          <w:sz w:val="23"/>
          <w:szCs w:val="23"/>
        </w:rPr>
        <w:t>0</w:t>
      </w:r>
      <w:r w:rsidRPr="00B85F25">
        <w:rPr>
          <w:rStyle w:val="lev"/>
          <w:rFonts w:ascii="Arial" w:eastAsiaTheme="majorEastAsia" w:hAnsi="Arial" w:cs="Arial"/>
          <w:color w:val="212529"/>
          <w:sz w:val="23"/>
          <w:szCs w:val="23"/>
        </w:rPr>
        <w:t xml:space="preserve"> avril 2026</w:t>
      </w:r>
    </w:p>
    <w:p w14:paraId="795C539E" w14:textId="77777777" w:rsidR="00B85F25" w:rsidRDefault="006A565E" w:rsidP="00B85F25">
      <w:pPr>
        <w:pStyle w:val="NormalWeb"/>
        <w:numPr>
          <w:ilvl w:val="0"/>
          <w:numId w:val="5"/>
        </w:numPr>
        <w:shd w:val="clear" w:color="auto" w:fill="FFFFFF"/>
        <w:spacing w:before="0" w:beforeAutospacing="0" w:after="0" w:afterAutospacing="0"/>
        <w:jc w:val="both"/>
        <w:rPr>
          <w:rFonts w:ascii="Arial" w:hAnsi="Arial" w:cs="Arial"/>
          <w:color w:val="212529"/>
          <w:sz w:val="23"/>
          <w:szCs w:val="23"/>
        </w:rPr>
      </w:pPr>
      <w:r w:rsidRPr="00B85F25">
        <w:rPr>
          <w:rFonts w:ascii="Arial" w:hAnsi="Arial" w:cs="Arial"/>
          <w:color w:val="212529"/>
          <w:sz w:val="23"/>
          <w:szCs w:val="23"/>
        </w:rPr>
        <w:t>Date limite de dépôt pour la 3ème commission : </w:t>
      </w:r>
      <w:r w:rsidRPr="00B85F25">
        <w:rPr>
          <w:rStyle w:val="lev"/>
          <w:rFonts w:ascii="Arial" w:eastAsiaTheme="majorEastAsia" w:hAnsi="Arial" w:cs="Arial"/>
          <w:color w:val="212529"/>
          <w:sz w:val="23"/>
          <w:szCs w:val="23"/>
        </w:rPr>
        <w:t>vendredi 12 juin 2026</w:t>
      </w:r>
    </w:p>
    <w:p w14:paraId="78460876" w14:textId="75D7F845" w:rsidR="006A565E" w:rsidRPr="00B85F25" w:rsidRDefault="006A565E" w:rsidP="00B85F25">
      <w:pPr>
        <w:pStyle w:val="NormalWeb"/>
        <w:numPr>
          <w:ilvl w:val="0"/>
          <w:numId w:val="5"/>
        </w:numPr>
        <w:shd w:val="clear" w:color="auto" w:fill="FFFFFF"/>
        <w:spacing w:before="0" w:beforeAutospacing="0" w:after="0" w:afterAutospacing="0"/>
        <w:jc w:val="both"/>
        <w:rPr>
          <w:rFonts w:ascii="Arial" w:hAnsi="Arial" w:cs="Arial"/>
          <w:color w:val="212529"/>
          <w:sz w:val="23"/>
          <w:szCs w:val="23"/>
        </w:rPr>
      </w:pPr>
      <w:r w:rsidRPr="00B85F25">
        <w:rPr>
          <w:rFonts w:ascii="Arial" w:hAnsi="Arial" w:cs="Arial"/>
          <w:color w:val="212529"/>
          <w:sz w:val="23"/>
          <w:szCs w:val="23"/>
        </w:rPr>
        <w:t>Date limite de dépôt pour la 4ème commission : </w:t>
      </w:r>
      <w:r w:rsidRPr="00B85F25">
        <w:rPr>
          <w:rStyle w:val="lev"/>
          <w:rFonts w:ascii="Arial" w:eastAsiaTheme="majorEastAsia" w:hAnsi="Arial" w:cs="Arial"/>
          <w:color w:val="212529"/>
          <w:sz w:val="23"/>
          <w:szCs w:val="23"/>
        </w:rPr>
        <w:t>vendredi 18 septembre 2026</w:t>
      </w:r>
    </w:p>
    <w:p w14:paraId="44538499" w14:textId="77777777" w:rsidR="00B85F25" w:rsidRDefault="00B85F25" w:rsidP="00C20BD5">
      <w:pPr>
        <w:jc w:val="center"/>
        <w:rPr>
          <w:rFonts w:ascii="Arial" w:hAnsi="Arial" w:cs="Arial"/>
          <w:b/>
          <w:bCs/>
          <w:sz w:val="23"/>
          <w:szCs w:val="23"/>
        </w:rPr>
      </w:pPr>
    </w:p>
    <w:p w14:paraId="26752115" w14:textId="5312C5FC" w:rsidR="00C20BD5" w:rsidRPr="0092522F" w:rsidRDefault="00C20BD5" w:rsidP="00C20BD5">
      <w:pPr>
        <w:jc w:val="center"/>
        <w:rPr>
          <w:rFonts w:ascii="Arial" w:hAnsi="Arial" w:cs="Arial"/>
          <w:b/>
          <w:bCs/>
          <w:sz w:val="23"/>
          <w:szCs w:val="23"/>
        </w:rPr>
      </w:pPr>
      <w:r w:rsidRPr="0092522F">
        <w:rPr>
          <w:rFonts w:ascii="Arial" w:hAnsi="Arial" w:cs="Arial"/>
          <w:b/>
          <w:bCs/>
          <w:sz w:val="23"/>
          <w:szCs w:val="23"/>
        </w:rPr>
        <w:t>Pour toute information, contacter :</w:t>
      </w:r>
    </w:p>
    <w:p w14:paraId="7682E9A8" w14:textId="77777777" w:rsidR="00C20BD5" w:rsidRPr="0092522F" w:rsidRDefault="00C20BD5" w:rsidP="00C20BD5">
      <w:pPr>
        <w:jc w:val="center"/>
        <w:rPr>
          <w:rFonts w:ascii="Arial" w:hAnsi="Arial" w:cs="Arial"/>
          <w:sz w:val="23"/>
          <w:szCs w:val="23"/>
        </w:rPr>
      </w:pPr>
    </w:p>
    <w:p w14:paraId="174AD9BB" w14:textId="5DCC7C40" w:rsidR="00C20BD5" w:rsidRPr="0092522F" w:rsidRDefault="00C20BD5" w:rsidP="00C20BD5">
      <w:pPr>
        <w:jc w:val="center"/>
        <w:rPr>
          <w:rFonts w:ascii="Arial" w:hAnsi="Arial" w:cs="Arial"/>
          <w:sz w:val="23"/>
          <w:szCs w:val="23"/>
        </w:rPr>
      </w:pPr>
      <w:proofErr w:type="spellStart"/>
      <w:r w:rsidRPr="0092522F">
        <w:rPr>
          <w:rFonts w:ascii="Arial" w:hAnsi="Arial" w:cs="Arial"/>
          <w:sz w:val="23"/>
          <w:szCs w:val="23"/>
        </w:rPr>
        <w:t>Lékip</w:t>
      </w:r>
      <w:proofErr w:type="spellEnd"/>
      <w:r w:rsidRPr="0092522F">
        <w:rPr>
          <w:rFonts w:ascii="Arial" w:hAnsi="Arial" w:cs="Arial"/>
          <w:sz w:val="23"/>
          <w:szCs w:val="23"/>
        </w:rPr>
        <w:t xml:space="preserve"> FRAM – </w:t>
      </w:r>
      <w:hyperlink r:id="rId11" w:history="1">
        <w:r w:rsidR="004B5040" w:rsidRPr="0092522F">
          <w:rPr>
            <w:rStyle w:val="Lienhypertexte"/>
            <w:rFonts w:ascii="Arial" w:hAnsi="Arial" w:cs="Arial"/>
            <w:sz w:val="23"/>
            <w:szCs w:val="23"/>
          </w:rPr>
          <w:t>fram@prma-reunion.fr</w:t>
        </w:r>
      </w:hyperlink>
      <w:r w:rsidRPr="0092522F">
        <w:rPr>
          <w:rFonts w:ascii="Arial" w:hAnsi="Arial" w:cs="Arial"/>
          <w:sz w:val="23"/>
          <w:szCs w:val="23"/>
        </w:rPr>
        <w:t xml:space="preserve"> </w:t>
      </w:r>
    </w:p>
    <w:p w14:paraId="2D8F8C9D" w14:textId="79081015" w:rsidR="00C20BD5" w:rsidRPr="0092522F" w:rsidRDefault="00C20BD5" w:rsidP="00C20BD5">
      <w:pPr>
        <w:jc w:val="center"/>
        <w:rPr>
          <w:rFonts w:ascii="Arial" w:hAnsi="Arial" w:cs="Arial"/>
          <w:sz w:val="23"/>
          <w:szCs w:val="23"/>
        </w:rPr>
      </w:pPr>
      <w:r w:rsidRPr="0092522F">
        <w:rPr>
          <w:rFonts w:ascii="Arial" w:hAnsi="Arial" w:cs="Arial"/>
          <w:sz w:val="23"/>
          <w:szCs w:val="23"/>
        </w:rPr>
        <w:t>(</w:t>
      </w:r>
      <w:proofErr w:type="gramStart"/>
      <w:r w:rsidRPr="0092522F">
        <w:rPr>
          <w:rFonts w:ascii="Arial" w:hAnsi="Arial" w:cs="Arial"/>
          <w:sz w:val="23"/>
          <w:szCs w:val="23"/>
        </w:rPr>
        <w:t>à</w:t>
      </w:r>
      <w:proofErr w:type="gramEnd"/>
      <w:r w:rsidRPr="0092522F">
        <w:rPr>
          <w:rFonts w:ascii="Arial" w:hAnsi="Arial" w:cs="Arial"/>
          <w:sz w:val="23"/>
          <w:szCs w:val="23"/>
        </w:rPr>
        <w:t xml:space="preserve"> privilégier pour faciliter le suivi des dossiers</w:t>
      </w:r>
      <w:r w:rsidR="004B5040" w:rsidRPr="0092522F">
        <w:rPr>
          <w:rFonts w:ascii="Arial" w:hAnsi="Arial" w:cs="Arial"/>
          <w:sz w:val="23"/>
          <w:szCs w:val="23"/>
        </w:rPr>
        <w:t xml:space="preserve"> FRAM</w:t>
      </w:r>
      <w:r w:rsidRPr="0092522F">
        <w:rPr>
          <w:rFonts w:ascii="Arial" w:hAnsi="Arial" w:cs="Arial"/>
          <w:sz w:val="23"/>
          <w:szCs w:val="23"/>
        </w:rPr>
        <w:t>)</w:t>
      </w:r>
    </w:p>
    <w:p w14:paraId="3365F343" w14:textId="77777777" w:rsidR="00CE243B" w:rsidRDefault="00C20BD5" w:rsidP="00CE243B">
      <w:pPr>
        <w:jc w:val="center"/>
      </w:pPr>
      <w:r w:rsidRPr="0092522F">
        <w:rPr>
          <w:rFonts w:ascii="Arial" w:hAnsi="Arial" w:cs="Arial"/>
          <w:sz w:val="23"/>
          <w:szCs w:val="23"/>
        </w:rPr>
        <w:t xml:space="preserve">Nadège Nages – </w:t>
      </w:r>
      <w:hyperlink r:id="rId12" w:history="1">
        <w:r w:rsidRPr="0092522F">
          <w:rPr>
            <w:rStyle w:val="Lienhypertexte"/>
            <w:rFonts w:ascii="Arial" w:hAnsi="Arial" w:cs="Arial"/>
            <w:sz w:val="23"/>
            <w:szCs w:val="23"/>
          </w:rPr>
          <w:t>production@prma-reunion.fr</w:t>
        </w:r>
      </w:hyperlink>
    </w:p>
    <w:p w14:paraId="26870FC8" w14:textId="57AA17F5" w:rsidR="00C20BD5" w:rsidRPr="0092522F" w:rsidRDefault="00C20BD5" w:rsidP="00CE243B">
      <w:pPr>
        <w:jc w:val="center"/>
        <w:rPr>
          <w:rFonts w:ascii="Arial" w:hAnsi="Arial" w:cs="Arial"/>
          <w:b/>
          <w:bCs/>
          <w:sz w:val="23"/>
          <w:szCs w:val="23"/>
        </w:rPr>
      </w:pPr>
      <w:r w:rsidRPr="0092522F">
        <w:rPr>
          <w:rFonts w:ascii="Arial" w:hAnsi="Arial" w:cs="Arial"/>
          <w:sz w:val="23"/>
          <w:szCs w:val="23"/>
        </w:rPr>
        <w:t xml:space="preserve">Laurent </w:t>
      </w:r>
      <w:proofErr w:type="spellStart"/>
      <w:r w:rsidRPr="0092522F">
        <w:rPr>
          <w:rFonts w:ascii="Arial" w:hAnsi="Arial" w:cs="Arial"/>
          <w:sz w:val="23"/>
          <w:szCs w:val="23"/>
        </w:rPr>
        <w:t>Bourmault</w:t>
      </w:r>
      <w:proofErr w:type="spellEnd"/>
      <w:r w:rsidRPr="0092522F">
        <w:rPr>
          <w:rFonts w:ascii="Arial" w:hAnsi="Arial" w:cs="Arial"/>
          <w:sz w:val="23"/>
          <w:szCs w:val="23"/>
        </w:rPr>
        <w:t xml:space="preserve"> – </w:t>
      </w:r>
      <w:hyperlink r:id="rId13" w:history="1">
        <w:r w:rsidRPr="0092522F">
          <w:rPr>
            <w:rStyle w:val="Lienhypertexte"/>
            <w:rFonts w:ascii="Arial" w:hAnsi="Arial" w:cs="Arial"/>
            <w:sz w:val="23"/>
            <w:szCs w:val="23"/>
          </w:rPr>
          <w:t>administration@prma-reunion.fr</w:t>
        </w:r>
      </w:hyperlink>
    </w:p>
    <w:sectPr w:rsidR="00C20BD5" w:rsidRPr="0092522F">
      <w:headerReference w:type="default" r:id="rId14"/>
      <w:footerReference w:type="even"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5FBEE" w14:textId="77777777" w:rsidR="00E81D2D" w:rsidRDefault="00E81D2D" w:rsidP="004C347D">
      <w:r>
        <w:separator/>
      </w:r>
    </w:p>
  </w:endnote>
  <w:endnote w:type="continuationSeparator" w:id="0">
    <w:p w14:paraId="583E12B2" w14:textId="77777777" w:rsidR="00E81D2D" w:rsidRDefault="00E81D2D" w:rsidP="004C3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95673773"/>
      <w:docPartObj>
        <w:docPartGallery w:val="Page Numbers (Bottom of Page)"/>
        <w:docPartUnique/>
      </w:docPartObj>
    </w:sdtPr>
    <w:sdtContent>
      <w:p w14:paraId="04306150" w14:textId="7DB01A5A" w:rsidR="00875A5B" w:rsidRDefault="00875A5B" w:rsidP="006A28F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3D751134" w14:textId="77777777" w:rsidR="00875A5B" w:rsidRDefault="00875A5B" w:rsidP="00875A5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A95C" w14:textId="6072BD40" w:rsidR="00875A5B" w:rsidRDefault="00875A5B" w:rsidP="006A28FB">
    <w:pPr>
      <w:pStyle w:val="Pieddepage"/>
      <w:framePr w:wrap="none" w:vAnchor="text" w:hAnchor="margin" w:xAlign="right" w:y="1"/>
      <w:rPr>
        <w:rStyle w:val="Numrodepage"/>
      </w:rPr>
    </w:pPr>
  </w:p>
  <w:p w14:paraId="5D97BA34" w14:textId="2FAE6BF7" w:rsidR="00875A5B" w:rsidRPr="00EA7CFB" w:rsidRDefault="00875A5B" w:rsidP="00875A5B">
    <w:pPr>
      <w:pStyle w:val="Pieddepage"/>
      <w:ind w:right="360"/>
      <w:jc w:val="right"/>
      <w:rPr>
        <w:sz w:val="20"/>
        <w:szCs w:val="20"/>
      </w:rPr>
    </w:pPr>
    <w:r w:rsidRPr="00EA7CFB">
      <w:rPr>
        <w:rFonts w:ascii="Times New Roman" w:hAnsi="Times New Roman"/>
        <w:sz w:val="20"/>
        <w:szCs w:val="20"/>
      </w:rPr>
      <w:fldChar w:fldCharType="begin"/>
    </w:r>
    <w:r w:rsidRPr="00EA7CFB">
      <w:rPr>
        <w:rFonts w:ascii="Times New Roman" w:hAnsi="Times New Roman"/>
        <w:sz w:val="20"/>
        <w:szCs w:val="20"/>
      </w:rPr>
      <w:instrText xml:space="preserve"> PAGE </w:instrText>
    </w:r>
    <w:r w:rsidRPr="00EA7CFB">
      <w:rPr>
        <w:rFonts w:ascii="Times New Roman" w:hAnsi="Times New Roman"/>
        <w:sz w:val="20"/>
        <w:szCs w:val="20"/>
      </w:rPr>
      <w:fldChar w:fldCharType="separate"/>
    </w:r>
    <w:r w:rsidRPr="00EA7CFB">
      <w:rPr>
        <w:rFonts w:ascii="Times New Roman" w:hAnsi="Times New Roman"/>
        <w:noProof/>
        <w:sz w:val="20"/>
        <w:szCs w:val="20"/>
      </w:rPr>
      <w:t>1</w:t>
    </w:r>
    <w:r w:rsidRPr="00EA7CFB">
      <w:rPr>
        <w:rFonts w:ascii="Times New Roman" w:hAnsi="Times New Roman"/>
        <w:sz w:val="20"/>
        <w:szCs w:val="20"/>
      </w:rPr>
      <w:fldChar w:fldCharType="end"/>
    </w:r>
    <w:r w:rsidRPr="00EA7CFB">
      <w:rPr>
        <w:rFonts w:ascii="Times New Roman" w:hAnsi="Times New Roman"/>
        <w:sz w:val="20"/>
        <w:szCs w:val="20"/>
      </w:rPr>
      <w:t xml:space="preserve"> / </w:t>
    </w:r>
    <w:r w:rsidRPr="00EA7CFB">
      <w:rPr>
        <w:rFonts w:ascii="Times New Roman" w:hAnsi="Times New Roman"/>
        <w:sz w:val="20"/>
        <w:szCs w:val="20"/>
      </w:rPr>
      <w:fldChar w:fldCharType="begin"/>
    </w:r>
    <w:r w:rsidRPr="00EA7CFB">
      <w:rPr>
        <w:rFonts w:ascii="Times New Roman" w:hAnsi="Times New Roman"/>
        <w:sz w:val="20"/>
        <w:szCs w:val="20"/>
      </w:rPr>
      <w:instrText xml:space="preserve"> NUMPAGES </w:instrText>
    </w:r>
    <w:r w:rsidRPr="00EA7CFB">
      <w:rPr>
        <w:rFonts w:ascii="Times New Roman" w:hAnsi="Times New Roman"/>
        <w:sz w:val="20"/>
        <w:szCs w:val="20"/>
      </w:rPr>
      <w:fldChar w:fldCharType="separate"/>
    </w:r>
    <w:r w:rsidRPr="00EA7CFB">
      <w:rPr>
        <w:rFonts w:ascii="Times New Roman" w:hAnsi="Times New Roman"/>
        <w:noProof/>
        <w:sz w:val="20"/>
        <w:szCs w:val="20"/>
      </w:rPr>
      <w:t>10</w:t>
    </w:r>
    <w:r w:rsidRPr="00EA7CFB">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25760" w14:textId="77777777" w:rsidR="00E81D2D" w:rsidRDefault="00E81D2D" w:rsidP="004C347D">
      <w:r>
        <w:separator/>
      </w:r>
    </w:p>
  </w:footnote>
  <w:footnote w:type="continuationSeparator" w:id="0">
    <w:p w14:paraId="6B700E61" w14:textId="77777777" w:rsidR="00E81D2D" w:rsidRDefault="00E81D2D" w:rsidP="004C3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topFromText="180" w:bottomFromText="180" w:vertAnchor="text" w:tblpX="15"/>
      <w:tblW w:w="9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5528"/>
      <w:gridCol w:w="1422"/>
    </w:tblGrid>
    <w:tr w:rsidR="004C347D" w14:paraId="31CBE8FA" w14:textId="77777777" w:rsidTr="00E65109">
      <w:trPr>
        <w:trHeight w:val="472"/>
      </w:trPr>
      <w:tc>
        <w:tcPr>
          <w:tcW w:w="2117" w:type="dxa"/>
          <w:vAlign w:val="center"/>
        </w:tcPr>
        <w:p w14:paraId="402627A2" w14:textId="77777777" w:rsidR="004C347D" w:rsidRPr="000D22B7" w:rsidRDefault="004C347D" w:rsidP="004C347D">
          <w:pPr>
            <w:jc w:val="center"/>
            <w:rPr>
              <w:sz w:val="18"/>
              <w:szCs w:val="18"/>
            </w:rPr>
          </w:pPr>
          <w:r>
            <w:rPr>
              <w:sz w:val="18"/>
              <w:szCs w:val="18"/>
            </w:rPr>
            <w:t>PRMA Réunion</w:t>
          </w:r>
        </w:p>
      </w:tc>
      <w:tc>
        <w:tcPr>
          <w:tcW w:w="5528" w:type="dxa"/>
          <w:vAlign w:val="center"/>
        </w:tcPr>
        <w:p w14:paraId="12CB55E2" w14:textId="1483422D" w:rsidR="004C347D" w:rsidRDefault="004C347D" w:rsidP="004C347D">
          <w:pPr>
            <w:jc w:val="center"/>
            <w:rPr>
              <w:sz w:val="18"/>
              <w:szCs w:val="18"/>
            </w:rPr>
          </w:pPr>
          <w:r>
            <w:rPr>
              <w:sz w:val="18"/>
              <w:szCs w:val="18"/>
            </w:rPr>
            <w:t>Fonds Régional d’Aide à la Mobilité 2026</w:t>
          </w:r>
        </w:p>
      </w:tc>
      <w:tc>
        <w:tcPr>
          <w:tcW w:w="1422" w:type="dxa"/>
          <w:vAlign w:val="center"/>
        </w:tcPr>
        <w:p w14:paraId="1DAA8563" w14:textId="77777777" w:rsidR="004C347D" w:rsidRDefault="004C347D" w:rsidP="004C347D">
          <w:pPr>
            <w:jc w:val="center"/>
            <w:rPr>
              <w:sz w:val="18"/>
              <w:szCs w:val="18"/>
            </w:rPr>
          </w:pPr>
          <w:r>
            <w:rPr>
              <w:sz w:val="18"/>
              <w:szCs w:val="18"/>
            </w:rPr>
            <w:t>15/12/2025</w:t>
          </w:r>
        </w:p>
      </w:tc>
    </w:tr>
  </w:tbl>
  <w:p w14:paraId="063D5537" w14:textId="77777777" w:rsidR="004C347D" w:rsidRDefault="004C347D" w:rsidP="00D415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7EF0"/>
    <w:multiLevelType w:val="multilevel"/>
    <w:tmpl w:val="1034E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2127C4"/>
    <w:multiLevelType w:val="multilevel"/>
    <w:tmpl w:val="7E7A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30574"/>
    <w:multiLevelType w:val="multilevel"/>
    <w:tmpl w:val="C94AC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1524CA"/>
    <w:multiLevelType w:val="multilevel"/>
    <w:tmpl w:val="0C522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CD2FAD"/>
    <w:multiLevelType w:val="hybridMultilevel"/>
    <w:tmpl w:val="2E549496"/>
    <w:lvl w:ilvl="0" w:tplc="3782C37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34D2160"/>
    <w:multiLevelType w:val="multilevel"/>
    <w:tmpl w:val="F452A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8C5157"/>
    <w:multiLevelType w:val="multilevel"/>
    <w:tmpl w:val="99443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F1550"/>
    <w:multiLevelType w:val="hybridMultilevel"/>
    <w:tmpl w:val="E95ACBFE"/>
    <w:lvl w:ilvl="0" w:tplc="4FA6135C">
      <w:start w:val="2"/>
      <w:numFmt w:val="bullet"/>
      <w:lvlText w:val=""/>
      <w:lvlJc w:val="left"/>
      <w:pPr>
        <w:ind w:left="786" w:hanging="360"/>
      </w:pPr>
      <w:rPr>
        <w:rFonts w:ascii="Symbol" w:eastAsiaTheme="minorHAnsi" w:hAnsi="Symbol" w:cstheme="minorBidi" w:hint="default"/>
        <w:color w:val="2BA0D7"/>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8" w15:restartNumberingAfterBreak="0">
    <w:nsid w:val="1B7347B0"/>
    <w:multiLevelType w:val="multilevel"/>
    <w:tmpl w:val="DB20E9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52A76"/>
    <w:multiLevelType w:val="multilevel"/>
    <w:tmpl w:val="5118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4932B6"/>
    <w:multiLevelType w:val="multilevel"/>
    <w:tmpl w:val="52923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B876A7F"/>
    <w:multiLevelType w:val="hybridMultilevel"/>
    <w:tmpl w:val="A036A52E"/>
    <w:lvl w:ilvl="0" w:tplc="58E004D4">
      <w:start w:val="1"/>
      <w:numFmt w:val="bullet"/>
      <w:lvlText w:val=""/>
      <w:lvlJc w:val="left"/>
      <w:pPr>
        <w:ind w:left="1080" w:hanging="360"/>
      </w:pPr>
      <w:rPr>
        <w:rFonts w:ascii="Symbol" w:eastAsia="Times New Roman" w:hAnsi="Symbol" w:cs="Arial" w:hint="default"/>
        <w:color w:val="2BA0D7"/>
        <w:sz w:val="3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4F280A27"/>
    <w:multiLevelType w:val="multilevel"/>
    <w:tmpl w:val="6584E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176766"/>
    <w:multiLevelType w:val="multilevel"/>
    <w:tmpl w:val="557C07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A75087"/>
    <w:multiLevelType w:val="multilevel"/>
    <w:tmpl w:val="DB20E9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CF70D9"/>
    <w:multiLevelType w:val="hybridMultilevel"/>
    <w:tmpl w:val="683E8820"/>
    <w:lvl w:ilvl="0" w:tplc="4DF8AEEE">
      <w:start w:val="1"/>
      <w:numFmt w:val="bullet"/>
      <w:lvlText w:val=""/>
      <w:lvlJc w:val="left"/>
      <w:pPr>
        <w:ind w:left="720" w:hanging="360"/>
      </w:pPr>
      <w:rPr>
        <w:rFonts w:ascii="Symbol" w:eastAsia="Times New Roman" w:hAnsi="Symbol" w:cs="Arial" w:hint="default"/>
        <w:color w:val="2BA0D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1716987"/>
    <w:multiLevelType w:val="hybridMultilevel"/>
    <w:tmpl w:val="6AD633A0"/>
    <w:lvl w:ilvl="0" w:tplc="B5E6A52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21150F0"/>
    <w:multiLevelType w:val="multilevel"/>
    <w:tmpl w:val="A9524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697510F"/>
    <w:multiLevelType w:val="multilevel"/>
    <w:tmpl w:val="F452A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A10923"/>
    <w:multiLevelType w:val="multilevel"/>
    <w:tmpl w:val="557C07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5090258">
    <w:abstractNumId w:val="9"/>
  </w:num>
  <w:num w:numId="2" w16cid:durableId="357970176">
    <w:abstractNumId w:val="18"/>
  </w:num>
  <w:num w:numId="3" w16cid:durableId="405422650">
    <w:abstractNumId w:val="1"/>
  </w:num>
  <w:num w:numId="4" w16cid:durableId="1922450217">
    <w:abstractNumId w:val="6"/>
  </w:num>
  <w:num w:numId="5" w16cid:durableId="277877959">
    <w:abstractNumId w:val="12"/>
  </w:num>
  <w:num w:numId="6" w16cid:durableId="1776360516">
    <w:abstractNumId w:val="19"/>
  </w:num>
  <w:num w:numId="7" w16cid:durableId="88740046">
    <w:abstractNumId w:val="16"/>
  </w:num>
  <w:num w:numId="8" w16cid:durableId="164177649">
    <w:abstractNumId w:val="4"/>
  </w:num>
  <w:num w:numId="9" w16cid:durableId="2026637356">
    <w:abstractNumId w:val="8"/>
    <w:lvlOverride w:ilvl="1">
      <w:startOverride w:val="16"/>
    </w:lvlOverride>
  </w:num>
  <w:num w:numId="10" w16cid:durableId="479033077">
    <w:abstractNumId w:val="14"/>
  </w:num>
  <w:num w:numId="11" w16cid:durableId="1789666736">
    <w:abstractNumId w:val="17"/>
  </w:num>
  <w:num w:numId="12" w16cid:durableId="1041713886">
    <w:abstractNumId w:val="3"/>
  </w:num>
  <w:num w:numId="13" w16cid:durableId="46147295">
    <w:abstractNumId w:val="2"/>
  </w:num>
  <w:num w:numId="14" w16cid:durableId="1072654976">
    <w:abstractNumId w:val="0"/>
  </w:num>
  <w:num w:numId="15" w16cid:durableId="262615567">
    <w:abstractNumId w:val="5"/>
  </w:num>
  <w:num w:numId="16" w16cid:durableId="2012637542">
    <w:abstractNumId w:val="10"/>
  </w:num>
  <w:num w:numId="17" w16cid:durableId="1692997313">
    <w:abstractNumId w:val="7"/>
  </w:num>
  <w:num w:numId="18" w16cid:durableId="1432428499">
    <w:abstractNumId w:val="11"/>
  </w:num>
  <w:num w:numId="19" w16cid:durableId="1078747239">
    <w:abstractNumId w:val="15"/>
  </w:num>
  <w:num w:numId="20" w16cid:durableId="717785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C1"/>
    <w:rsid w:val="00001FE2"/>
    <w:rsid w:val="00022837"/>
    <w:rsid w:val="000235C0"/>
    <w:rsid w:val="000B4B46"/>
    <w:rsid w:val="000F2ED3"/>
    <w:rsid w:val="0015684E"/>
    <w:rsid w:val="001617E3"/>
    <w:rsid w:val="00182D42"/>
    <w:rsid w:val="00193E0B"/>
    <w:rsid w:val="00197DDA"/>
    <w:rsid w:val="001A1688"/>
    <w:rsid w:val="001A358A"/>
    <w:rsid w:val="001F40AC"/>
    <w:rsid w:val="00246597"/>
    <w:rsid w:val="00261860"/>
    <w:rsid w:val="002629F9"/>
    <w:rsid w:val="002A1137"/>
    <w:rsid w:val="002B1C25"/>
    <w:rsid w:val="002C1667"/>
    <w:rsid w:val="002C2CCC"/>
    <w:rsid w:val="002F4AF5"/>
    <w:rsid w:val="00302246"/>
    <w:rsid w:val="00323E77"/>
    <w:rsid w:val="00387624"/>
    <w:rsid w:val="003913E9"/>
    <w:rsid w:val="00396750"/>
    <w:rsid w:val="003C40C1"/>
    <w:rsid w:val="00407525"/>
    <w:rsid w:val="00416F60"/>
    <w:rsid w:val="00454FDC"/>
    <w:rsid w:val="00461A3F"/>
    <w:rsid w:val="00466214"/>
    <w:rsid w:val="004B4239"/>
    <w:rsid w:val="004B5040"/>
    <w:rsid w:val="004B63A7"/>
    <w:rsid w:val="004C347D"/>
    <w:rsid w:val="00514944"/>
    <w:rsid w:val="005645AB"/>
    <w:rsid w:val="00580BC0"/>
    <w:rsid w:val="005E0829"/>
    <w:rsid w:val="005E587A"/>
    <w:rsid w:val="00604431"/>
    <w:rsid w:val="00622F58"/>
    <w:rsid w:val="006A565E"/>
    <w:rsid w:val="006C60F9"/>
    <w:rsid w:val="00700642"/>
    <w:rsid w:val="00702217"/>
    <w:rsid w:val="0070577D"/>
    <w:rsid w:val="00746C95"/>
    <w:rsid w:val="00766841"/>
    <w:rsid w:val="00786E5B"/>
    <w:rsid w:val="007A358A"/>
    <w:rsid w:val="007E1821"/>
    <w:rsid w:val="00803483"/>
    <w:rsid w:val="0084788B"/>
    <w:rsid w:val="00873B75"/>
    <w:rsid w:val="00875A5B"/>
    <w:rsid w:val="00894AA1"/>
    <w:rsid w:val="0092126D"/>
    <w:rsid w:val="0092522F"/>
    <w:rsid w:val="00951B0C"/>
    <w:rsid w:val="00955F90"/>
    <w:rsid w:val="009D1E5F"/>
    <w:rsid w:val="009D48FF"/>
    <w:rsid w:val="009F7662"/>
    <w:rsid w:val="00A152B4"/>
    <w:rsid w:val="00A23D48"/>
    <w:rsid w:val="00A609ED"/>
    <w:rsid w:val="00A645DC"/>
    <w:rsid w:val="00A86FD2"/>
    <w:rsid w:val="00AB13C2"/>
    <w:rsid w:val="00B43439"/>
    <w:rsid w:val="00B45CD0"/>
    <w:rsid w:val="00B6504E"/>
    <w:rsid w:val="00B801D4"/>
    <w:rsid w:val="00B85F25"/>
    <w:rsid w:val="00C20BD5"/>
    <w:rsid w:val="00C60509"/>
    <w:rsid w:val="00C71EBF"/>
    <w:rsid w:val="00CA7CC3"/>
    <w:rsid w:val="00CB5A8B"/>
    <w:rsid w:val="00CC71C1"/>
    <w:rsid w:val="00CD45C9"/>
    <w:rsid w:val="00CE243B"/>
    <w:rsid w:val="00D22E5C"/>
    <w:rsid w:val="00D41596"/>
    <w:rsid w:val="00D646FC"/>
    <w:rsid w:val="00D663D8"/>
    <w:rsid w:val="00DB08AA"/>
    <w:rsid w:val="00E031E8"/>
    <w:rsid w:val="00E056B2"/>
    <w:rsid w:val="00E422DE"/>
    <w:rsid w:val="00E56DED"/>
    <w:rsid w:val="00E601D7"/>
    <w:rsid w:val="00E757E4"/>
    <w:rsid w:val="00E81D2D"/>
    <w:rsid w:val="00EA7CFB"/>
    <w:rsid w:val="00F07ED3"/>
    <w:rsid w:val="00F45122"/>
    <w:rsid w:val="00F47589"/>
    <w:rsid w:val="00FA1E36"/>
    <w:rsid w:val="00FF3B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736A0"/>
  <w15:chartTrackingRefBased/>
  <w15:docId w15:val="{DBEDAA00-7EA3-1945-928E-7475C6CE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E0B"/>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3C40C1"/>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unhideWhenUsed/>
    <w:qFormat/>
    <w:rsid w:val="003C40C1"/>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unhideWhenUsed/>
    <w:qFormat/>
    <w:rsid w:val="003C40C1"/>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unhideWhenUsed/>
    <w:qFormat/>
    <w:rsid w:val="003C40C1"/>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3C40C1"/>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3C40C1"/>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3C40C1"/>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3C40C1"/>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3C40C1"/>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40C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3C40C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3C40C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3C40C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C40C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C40C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C40C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C40C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C40C1"/>
    <w:rPr>
      <w:rFonts w:eastAsiaTheme="majorEastAsia" w:cstheme="majorBidi"/>
      <w:color w:val="272727" w:themeColor="text1" w:themeTint="D8"/>
    </w:rPr>
  </w:style>
  <w:style w:type="paragraph" w:styleId="Titre">
    <w:name w:val="Title"/>
    <w:basedOn w:val="Normal"/>
    <w:next w:val="Normal"/>
    <w:link w:val="TitreCar"/>
    <w:uiPriority w:val="10"/>
    <w:qFormat/>
    <w:rsid w:val="003C40C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3C40C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C40C1"/>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3C40C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C40C1"/>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3C40C1"/>
    <w:rPr>
      <w:i/>
      <w:iCs/>
      <w:color w:val="404040" w:themeColor="text1" w:themeTint="BF"/>
    </w:rPr>
  </w:style>
  <w:style w:type="paragraph" w:styleId="Paragraphedeliste">
    <w:name w:val="List Paragraph"/>
    <w:basedOn w:val="Normal"/>
    <w:uiPriority w:val="34"/>
    <w:qFormat/>
    <w:rsid w:val="003C40C1"/>
    <w:pPr>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3C40C1"/>
    <w:rPr>
      <w:i/>
      <w:iCs/>
      <w:color w:val="0F4761" w:themeColor="accent1" w:themeShade="BF"/>
    </w:rPr>
  </w:style>
  <w:style w:type="paragraph" w:styleId="Citationintense">
    <w:name w:val="Intense Quote"/>
    <w:basedOn w:val="Normal"/>
    <w:next w:val="Normal"/>
    <w:link w:val="CitationintenseCar"/>
    <w:uiPriority w:val="30"/>
    <w:qFormat/>
    <w:rsid w:val="003C40C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3C40C1"/>
    <w:rPr>
      <w:i/>
      <w:iCs/>
      <w:color w:val="0F4761" w:themeColor="accent1" w:themeShade="BF"/>
    </w:rPr>
  </w:style>
  <w:style w:type="character" w:styleId="Rfrenceintense">
    <w:name w:val="Intense Reference"/>
    <w:basedOn w:val="Policepardfaut"/>
    <w:uiPriority w:val="32"/>
    <w:qFormat/>
    <w:rsid w:val="003C40C1"/>
    <w:rPr>
      <w:b/>
      <w:bCs/>
      <w:smallCaps/>
      <w:color w:val="0F4761" w:themeColor="accent1" w:themeShade="BF"/>
      <w:spacing w:val="5"/>
    </w:rPr>
  </w:style>
  <w:style w:type="paragraph" w:styleId="NormalWeb">
    <w:name w:val="Normal (Web)"/>
    <w:basedOn w:val="Normal"/>
    <w:uiPriority w:val="99"/>
    <w:semiHidden/>
    <w:unhideWhenUsed/>
    <w:rsid w:val="003C40C1"/>
    <w:pPr>
      <w:spacing w:before="100" w:beforeAutospacing="1" w:after="100" w:afterAutospacing="1"/>
    </w:pPr>
  </w:style>
  <w:style w:type="character" w:styleId="lev">
    <w:name w:val="Strong"/>
    <w:basedOn w:val="Policepardfaut"/>
    <w:uiPriority w:val="22"/>
    <w:qFormat/>
    <w:rsid w:val="003C40C1"/>
    <w:rPr>
      <w:b/>
      <w:bCs/>
    </w:rPr>
  </w:style>
  <w:style w:type="paragraph" w:styleId="En-tte">
    <w:name w:val="header"/>
    <w:basedOn w:val="Normal"/>
    <w:link w:val="En-tteCar"/>
    <w:uiPriority w:val="99"/>
    <w:unhideWhenUsed/>
    <w:rsid w:val="004C347D"/>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En-tteCar">
    <w:name w:val="En-tête Car"/>
    <w:basedOn w:val="Policepardfaut"/>
    <w:link w:val="En-tte"/>
    <w:uiPriority w:val="99"/>
    <w:rsid w:val="004C347D"/>
  </w:style>
  <w:style w:type="paragraph" w:styleId="Pieddepage">
    <w:name w:val="footer"/>
    <w:basedOn w:val="Normal"/>
    <w:link w:val="PieddepageCar"/>
    <w:uiPriority w:val="99"/>
    <w:unhideWhenUsed/>
    <w:rsid w:val="004C347D"/>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PieddepageCar">
    <w:name w:val="Pied de page Car"/>
    <w:basedOn w:val="Policepardfaut"/>
    <w:link w:val="Pieddepage"/>
    <w:uiPriority w:val="99"/>
    <w:rsid w:val="004C347D"/>
  </w:style>
  <w:style w:type="character" w:styleId="Lienhypertexte">
    <w:name w:val="Hyperlink"/>
    <w:basedOn w:val="Policepardfaut"/>
    <w:uiPriority w:val="99"/>
    <w:unhideWhenUsed/>
    <w:rsid w:val="003913E9"/>
    <w:rPr>
      <w:color w:val="467886" w:themeColor="hyperlink"/>
      <w:u w:val="single"/>
    </w:rPr>
  </w:style>
  <w:style w:type="character" w:styleId="Mentionnonrsolue">
    <w:name w:val="Unresolved Mention"/>
    <w:basedOn w:val="Policepardfaut"/>
    <w:uiPriority w:val="99"/>
    <w:semiHidden/>
    <w:unhideWhenUsed/>
    <w:rsid w:val="003913E9"/>
    <w:rPr>
      <w:color w:val="605E5C"/>
      <w:shd w:val="clear" w:color="auto" w:fill="E1DFDD"/>
    </w:rPr>
  </w:style>
  <w:style w:type="character" w:styleId="Numrodepage">
    <w:name w:val="page number"/>
    <w:basedOn w:val="Policepardfaut"/>
    <w:uiPriority w:val="99"/>
    <w:semiHidden/>
    <w:unhideWhenUsed/>
    <w:rsid w:val="00875A5B"/>
  </w:style>
  <w:style w:type="table" w:customStyle="1" w:styleId="TableNormal">
    <w:name w:val="Table Normal"/>
    <w:uiPriority w:val="2"/>
    <w:semiHidden/>
    <w:unhideWhenUsed/>
    <w:qFormat/>
    <w:rsid w:val="00A23D48"/>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23D48"/>
    <w:pPr>
      <w:widowControl w:val="0"/>
      <w:autoSpaceDE w:val="0"/>
      <w:autoSpaceDN w:val="0"/>
      <w:spacing w:before="15" w:line="189" w:lineRule="exact"/>
      <w:ind w:left="35"/>
    </w:pPr>
    <w:rPr>
      <w:rFonts w:ascii="Arial" w:eastAsia="Arial" w:hAnsi="Arial" w:cs="Arial"/>
      <w:sz w:val="22"/>
      <w:szCs w:val="22"/>
      <w:lang w:eastAsia="en-US"/>
    </w:rPr>
  </w:style>
  <w:style w:type="character" w:styleId="Lienhypertextesuivivisit">
    <w:name w:val="FollowedHyperlink"/>
    <w:basedOn w:val="Policepardfaut"/>
    <w:uiPriority w:val="99"/>
    <w:semiHidden/>
    <w:unhideWhenUsed/>
    <w:rsid w:val="00C20B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m@prma-reunion.fr" TargetMode="External"/><Relationship Id="rId13" Type="http://schemas.openxmlformats.org/officeDocument/2006/relationships/hyperlink" Target="mailto:administration@prma-reunion.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roduction@prma-reunion.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am@prma-reunion.f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fram@prma-reunion.fr" TargetMode="External"/><Relationship Id="rId4" Type="http://schemas.openxmlformats.org/officeDocument/2006/relationships/webSettings" Target="webSettings.xml"/><Relationship Id="rId9" Type="http://schemas.openxmlformats.org/officeDocument/2006/relationships/hyperlink" Target="https://docs.google.com/forms/d/e/1FAIpQLSfnSfuw9BTwYVjaps5fTECTezioMLrf_LJRumltmp7ICtIJlw/viewform"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10</Pages>
  <Words>2528</Words>
  <Characters>13480</Characters>
  <Application>Microsoft Office Word</Application>
  <DocSecurity>0</DocSecurity>
  <Lines>586</Lines>
  <Paragraphs>262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doclbault@gmail.com</dc:creator>
  <cp:keywords/>
  <dc:description/>
  <cp:lastModifiedBy>Laurent BOURMAULT</cp:lastModifiedBy>
  <cp:revision>44</cp:revision>
  <cp:lastPrinted>2025-12-16T13:22:00Z</cp:lastPrinted>
  <dcterms:created xsi:type="dcterms:W3CDTF">2025-12-16T13:22:00Z</dcterms:created>
  <dcterms:modified xsi:type="dcterms:W3CDTF">2026-04-29T07:41:00Z</dcterms:modified>
</cp:coreProperties>
</file>